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9" w:type="dxa"/>
        <w:jc w:val="center"/>
        <w:tblLook w:val="04A0" w:firstRow="1" w:lastRow="0" w:firstColumn="1" w:lastColumn="0" w:noHBand="0" w:noVBand="1"/>
      </w:tblPr>
      <w:tblGrid>
        <w:gridCol w:w="3332"/>
        <w:gridCol w:w="6167"/>
      </w:tblGrid>
      <w:tr w:rsidR="002B5A7E" w14:paraId="500D7EC8" w14:textId="77777777" w:rsidTr="00D75076">
        <w:trPr>
          <w:trHeight w:val="1843"/>
          <w:jc w:val="center"/>
        </w:trPr>
        <w:tc>
          <w:tcPr>
            <w:tcW w:w="3332" w:type="dxa"/>
          </w:tcPr>
          <w:p w14:paraId="44100656" w14:textId="77777777" w:rsidR="002B5A7E" w:rsidRDefault="00000000">
            <w:pPr>
              <w:jc w:val="center"/>
              <w:rPr>
                <w:b/>
                <w:sz w:val="26"/>
                <w:szCs w:val="26"/>
              </w:rPr>
            </w:pPr>
            <w:r>
              <w:rPr>
                <w:b/>
                <w:sz w:val="26"/>
                <w:szCs w:val="26"/>
              </w:rPr>
              <w:t>ỦY BAN NHÂN DÂN</w:t>
            </w:r>
          </w:p>
          <w:p w14:paraId="35CFE5D6" w14:textId="77777777" w:rsidR="002B5A7E" w:rsidRDefault="00000000">
            <w:pPr>
              <w:jc w:val="center"/>
              <w:rPr>
                <w:b/>
                <w:sz w:val="26"/>
                <w:szCs w:val="26"/>
              </w:rPr>
            </w:pPr>
            <w:r>
              <w:rPr>
                <w:b/>
                <w:sz w:val="26"/>
                <w:szCs w:val="26"/>
              </w:rPr>
              <w:t>XÃ HƯƠNG SƠN</w:t>
            </w:r>
          </w:p>
          <w:p w14:paraId="03B11F5C" w14:textId="77777777" w:rsidR="002B5A7E" w:rsidRDefault="00000000">
            <w:pPr>
              <w:rPr>
                <w:sz w:val="26"/>
                <w:szCs w:val="26"/>
              </w:rPr>
            </w:pPr>
            <w:r>
              <w:rPr>
                <w:noProof/>
                <w:sz w:val="26"/>
                <w:szCs w:val="26"/>
                <w:lang w:val="en-US"/>
              </w:rPr>
              <mc:AlternateContent>
                <mc:Choice Requires="wps">
                  <w:drawing>
                    <wp:anchor distT="0" distB="0" distL="114300" distR="114300" simplePos="0" relativeHeight="251659264" behindDoc="0" locked="0" layoutInCell="1" allowOverlap="1" wp14:anchorId="79FC3005" wp14:editId="5ACB3078">
                      <wp:simplePos x="0" y="0"/>
                      <wp:positionH relativeFrom="column">
                        <wp:posOffset>587692</wp:posOffset>
                      </wp:positionH>
                      <wp:positionV relativeFrom="paragraph">
                        <wp:posOffset>24130</wp:posOffset>
                      </wp:positionV>
                      <wp:extent cx="59436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561AA61"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25pt,1.9pt" to="93.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"/>
                  </w:pict>
                </mc:Fallback>
              </mc:AlternateContent>
            </w:r>
          </w:p>
          <w:p w14:paraId="3D0CAD04" w14:textId="77777777" w:rsidR="002B5A7E" w:rsidRDefault="00000000">
            <w:pPr>
              <w:jc w:val="center"/>
              <w:rPr>
                <w:sz w:val="26"/>
                <w:szCs w:val="26"/>
              </w:rPr>
            </w:pPr>
            <w:r>
              <w:rPr>
                <w:sz w:val="26"/>
                <w:szCs w:val="26"/>
              </w:rPr>
              <w:t>Số:</w:t>
            </w:r>
            <w:r>
              <w:rPr>
                <w:sz w:val="26"/>
                <w:szCs w:val="26"/>
                <w:lang w:val="vi-VN"/>
              </w:rPr>
              <w:t xml:space="preserve">       </w:t>
            </w:r>
            <w:r>
              <w:rPr>
                <w:sz w:val="26"/>
                <w:szCs w:val="26"/>
              </w:rPr>
              <w:t xml:space="preserve"> </w:t>
            </w:r>
            <w:r>
              <w:rPr>
                <w:sz w:val="26"/>
                <w:szCs w:val="26"/>
                <w:lang w:val="vi-VN"/>
              </w:rPr>
              <w:t xml:space="preserve"> </w:t>
            </w:r>
            <w:r>
              <w:rPr>
                <w:sz w:val="26"/>
                <w:szCs w:val="26"/>
              </w:rPr>
              <w:t>/UBND-KT</w:t>
            </w:r>
          </w:p>
          <w:p w14:paraId="2A564CD1" w14:textId="1D94FCDD" w:rsidR="002B5A7E" w:rsidRPr="00D75076" w:rsidRDefault="00000000">
            <w:pPr>
              <w:jc w:val="center"/>
              <w:rPr>
                <w:sz w:val="24"/>
                <w:szCs w:val="24"/>
                <w:lang w:val="en-US"/>
              </w:rPr>
            </w:pPr>
            <w:r w:rsidRPr="00D75076">
              <w:rPr>
                <w:sz w:val="24"/>
                <w:szCs w:val="24"/>
              </w:rPr>
              <w:t>V/v rà soát, đánh giá hiện trạng nuôi trồng, thu hái, khai thác cây dược liệu; nhiệm vụ, giải pháp thời gian tới</w:t>
            </w:r>
          </w:p>
        </w:tc>
        <w:tc>
          <w:tcPr>
            <w:tcW w:w="6167" w:type="dxa"/>
          </w:tcPr>
          <w:p w14:paraId="4BCDCA03" w14:textId="77777777" w:rsidR="002B5A7E" w:rsidRDefault="00000000">
            <w:pPr>
              <w:ind w:right="-143"/>
              <w:jc w:val="center"/>
              <w:rPr>
                <w:b/>
                <w:sz w:val="26"/>
                <w:szCs w:val="26"/>
                <w:lang w:val="vi-VN"/>
              </w:rPr>
            </w:pPr>
            <w:r>
              <w:rPr>
                <w:b/>
                <w:sz w:val="26"/>
                <w:szCs w:val="26"/>
                <w:lang w:val="vi-VN"/>
              </w:rPr>
              <w:t>CỘNG HOÀ XÃ HỘI CHỦ NGHĨA VIỆT NAM</w:t>
            </w:r>
          </w:p>
          <w:p w14:paraId="30CBB7FF" w14:textId="77777777" w:rsidR="002B5A7E" w:rsidRDefault="00000000">
            <w:pPr>
              <w:jc w:val="center"/>
              <w:rPr>
                <w:b/>
                <w:sz w:val="28"/>
                <w:szCs w:val="28"/>
                <w:lang w:val="vi-VN"/>
              </w:rPr>
            </w:pPr>
            <w:r>
              <w:rPr>
                <w:b/>
                <w:sz w:val="28"/>
                <w:szCs w:val="28"/>
                <w:lang w:val="vi-VN"/>
              </w:rPr>
              <w:t>Độc lập - Tự do - Hạnh phúc</w:t>
            </w:r>
          </w:p>
          <w:p w14:paraId="125E827D" w14:textId="77777777" w:rsidR="002B5A7E" w:rsidRDefault="00000000">
            <w:pPr>
              <w:rPr>
                <w:sz w:val="28"/>
                <w:szCs w:val="28"/>
                <w:lang w:val="vi-VN"/>
              </w:rPr>
            </w:pPr>
            <w:r>
              <w:rPr>
                <w:noProof/>
                <w:sz w:val="28"/>
                <w:szCs w:val="28"/>
                <w:lang w:val="en-US"/>
              </w:rPr>
              <mc:AlternateContent>
                <mc:Choice Requires="wps">
                  <w:drawing>
                    <wp:anchor distT="0" distB="0" distL="114300" distR="114300" simplePos="0" relativeHeight="251660288" behindDoc="0" locked="0" layoutInCell="1" allowOverlap="1" wp14:anchorId="400F40CA" wp14:editId="24354D04">
                      <wp:simplePos x="0" y="0"/>
                      <wp:positionH relativeFrom="column">
                        <wp:posOffset>902653</wp:posOffset>
                      </wp:positionH>
                      <wp:positionV relativeFrom="paragraph">
                        <wp:posOffset>37465</wp:posOffset>
                      </wp:positionV>
                      <wp:extent cx="200723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ln>
                            </wps:spPr>
                            <wps:bodyPr/>
                          </wps:wsp>
                        </a:graphicData>
                      </a:graphic>
                    </wp:anchor>
                  </w:drawing>
                </mc:Choice>
                <mc:Fallback>
                  <w:pict>
                    <v:line w14:anchorId="7F2BB8B1" id="Line 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1.1pt,2.95pt" to="229.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"/>
                  </w:pict>
                </mc:Fallback>
              </mc:AlternateContent>
            </w:r>
          </w:p>
          <w:p w14:paraId="4EC0A883" w14:textId="77777777" w:rsidR="002B5A7E" w:rsidRDefault="00000000">
            <w:pPr>
              <w:jc w:val="center"/>
              <w:rPr>
                <w:i/>
                <w:sz w:val="28"/>
                <w:szCs w:val="28"/>
                <w:lang w:val="vi-VN"/>
              </w:rPr>
            </w:pPr>
            <w:r>
              <w:rPr>
                <w:i/>
                <w:sz w:val="28"/>
                <w:szCs w:val="28"/>
                <w:lang w:val="vi-VN"/>
              </w:rPr>
              <w:t xml:space="preserve">Hương Sơn, ngày       tháng  </w:t>
            </w:r>
            <w:r w:rsidRPr="00D905BE">
              <w:rPr>
                <w:i/>
                <w:sz w:val="28"/>
                <w:szCs w:val="28"/>
                <w:lang w:val="vi-VN"/>
              </w:rPr>
              <w:t>10</w:t>
            </w:r>
            <w:r>
              <w:rPr>
                <w:i/>
                <w:sz w:val="28"/>
                <w:szCs w:val="28"/>
                <w:lang w:val="vi-VN"/>
              </w:rPr>
              <w:t xml:space="preserve">  năm 2026</w:t>
            </w:r>
          </w:p>
        </w:tc>
      </w:tr>
    </w:tbl>
    <w:p w14:paraId="30C5ACA7" w14:textId="77777777" w:rsidR="002B5A7E" w:rsidRDefault="002B5A7E">
      <w:pPr>
        <w:pStyle w:val="BodyText"/>
        <w:spacing w:before="120" w:after="120"/>
      </w:pPr>
    </w:p>
    <w:p w14:paraId="2A7D4F06" w14:textId="77777777" w:rsidR="002B5A7E" w:rsidRDefault="00000000" w:rsidP="00D905BE">
      <w:pPr>
        <w:pStyle w:val="BodyText"/>
        <w:ind w:left="1004"/>
        <w:jc w:val="center"/>
        <w:rPr>
          <w:spacing w:val="-4"/>
        </w:rPr>
      </w:pPr>
      <w:r>
        <w:t>Kính</w:t>
      </w:r>
      <w:r>
        <w:rPr>
          <w:spacing w:val="-3"/>
        </w:rPr>
        <w:t xml:space="preserve"> </w:t>
      </w:r>
      <w:r>
        <w:rPr>
          <w:spacing w:val="-4"/>
        </w:rPr>
        <w:t xml:space="preserve">gửi: </w:t>
      </w:r>
      <w:r>
        <w:t>Chi cục</w:t>
      </w:r>
      <w:r>
        <w:rPr>
          <w:spacing w:val="-1"/>
        </w:rPr>
        <w:t xml:space="preserve"> </w:t>
      </w:r>
      <w:r w:rsidRPr="00D905BE">
        <w:t>Trồng trọt và Chăn nuôi</w:t>
      </w:r>
      <w:r>
        <w:rPr>
          <w:spacing w:val="-2"/>
        </w:rPr>
        <w:t xml:space="preserve"> tỉnh </w:t>
      </w:r>
      <w:r>
        <w:t>Hà</w:t>
      </w:r>
      <w:r>
        <w:rPr>
          <w:spacing w:val="-4"/>
        </w:rPr>
        <w:t xml:space="preserve"> Tĩnh</w:t>
      </w:r>
    </w:p>
    <w:p w14:paraId="244D502E" w14:textId="77777777" w:rsidR="002B5A7E" w:rsidRDefault="002B5A7E">
      <w:pPr>
        <w:pStyle w:val="BodyText"/>
        <w:spacing w:before="120" w:after="120"/>
        <w:ind w:left="1005"/>
        <w:rPr>
          <w:spacing w:val="-4"/>
        </w:rPr>
      </w:pPr>
    </w:p>
    <w:p w14:paraId="4509B4A0" w14:textId="14746936" w:rsidR="002B5A7E" w:rsidRDefault="00000000" w:rsidP="00D905BE">
      <w:pPr>
        <w:spacing w:after="120"/>
        <w:ind w:firstLine="720"/>
        <w:jc w:val="both"/>
        <w:rPr>
          <w:sz w:val="28"/>
          <w:szCs w:val="28"/>
        </w:rPr>
      </w:pPr>
      <w:r>
        <w:rPr>
          <w:sz w:val="28"/>
          <w:szCs w:val="28"/>
          <w:lang w:val="vi-VN"/>
        </w:rPr>
        <w:t>Thực hiện Văn bản số 7893/</w:t>
      </w:r>
      <w:r w:rsidRPr="00D905BE">
        <w:rPr>
          <w:sz w:val="28"/>
          <w:szCs w:val="28"/>
        </w:rPr>
        <w:t>NNNMT-TTCN</w:t>
      </w:r>
      <w:r>
        <w:rPr>
          <w:sz w:val="28"/>
          <w:szCs w:val="28"/>
          <w:lang w:val="vi-VN"/>
        </w:rPr>
        <w:t xml:space="preserve"> ngày 24/9/2026</w:t>
      </w:r>
      <w:r w:rsidRPr="00D905BE">
        <w:rPr>
          <w:sz w:val="28"/>
          <w:szCs w:val="28"/>
        </w:rPr>
        <w:t xml:space="preserve"> của Sở Nông nghiệp và môi trường tỉnh Hà Tĩnh về việc </w:t>
      </w:r>
      <w:r w:rsidR="00D905BE" w:rsidRPr="00D905BE">
        <w:rPr>
          <w:sz w:val="28"/>
          <w:szCs w:val="28"/>
        </w:rPr>
        <w:t>r</w:t>
      </w:r>
      <w:r w:rsidRPr="00D905BE">
        <w:rPr>
          <w:sz w:val="28"/>
          <w:szCs w:val="28"/>
        </w:rPr>
        <w:t>à soát, đánh giá hiện trạng nuôi trồng, thu hái, khai thác cây dược liệu; nhiệm vụ, giải pháp thời gian tới</w:t>
      </w:r>
      <w:r>
        <w:rPr>
          <w:color w:val="000000" w:themeColor="text1"/>
          <w:sz w:val="28"/>
          <w:szCs w:val="28"/>
          <w:lang w:val="vi-VN"/>
        </w:rPr>
        <w:t xml:space="preserve">; Sau khi giao phòng chuyên môn </w:t>
      </w:r>
      <w:r>
        <w:rPr>
          <w:sz w:val="28"/>
          <w:szCs w:val="28"/>
          <w:lang w:val="vi-VN"/>
        </w:rPr>
        <w:t xml:space="preserve">kiểm tra, soát xét, UBND xã Hương Sơn </w:t>
      </w:r>
      <w:r>
        <w:rPr>
          <w:sz w:val="28"/>
          <w:szCs w:val="28"/>
        </w:rPr>
        <w:t>báo cáo như sau:</w:t>
      </w:r>
    </w:p>
    <w:p w14:paraId="206335A5" w14:textId="77777777" w:rsidR="002B5A7E" w:rsidRPr="00D905BE" w:rsidRDefault="00000000" w:rsidP="00D905BE">
      <w:pPr>
        <w:spacing w:after="120"/>
        <w:ind w:firstLine="720"/>
        <w:jc w:val="both"/>
        <w:rPr>
          <w:b/>
          <w:sz w:val="28"/>
          <w:szCs w:val="28"/>
        </w:rPr>
      </w:pPr>
      <w:r w:rsidRPr="00D905BE">
        <w:rPr>
          <w:b/>
          <w:sz w:val="28"/>
          <w:szCs w:val="28"/>
        </w:rPr>
        <w:t>1. Hiện trạng phát triển cây dược liệu trên địa bàn xã:</w:t>
      </w:r>
    </w:p>
    <w:p w14:paraId="190DB46A" w14:textId="4C29B6B4" w:rsidR="002B5A7E" w:rsidRPr="00D905BE" w:rsidRDefault="00000000" w:rsidP="00D905BE">
      <w:pPr>
        <w:spacing w:after="120"/>
        <w:ind w:firstLine="720"/>
        <w:jc w:val="both"/>
        <w:rPr>
          <w:sz w:val="28"/>
          <w:szCs w:val="28"/>
        </w:rPr>
      </w:pPr>
      <w:r w:rsidRPr="00D905BE">
        <w:rPr>
          <w:sz w:val="28"/>
          <w:szCs w:val="28"/>
        </w:rPr>
        <w:t xml:space="preserve">- </w:t>
      </w:r>
      <w:r>
        <w:rPr>
          <w:sz w:val="28"/>
          <w:szCs w:val="28"/>
        </w:rPr>
        <w:t xml:space="preserve">Về sản xuất Nông nghiệp, </w:t>
      </w:r>
      <w:r w:rsidR="00D905BE" w:rsidRPr="00D905BE">
        <w:rPr>
          <w:sz w:val="28"/>
          <w:szCs w:val="28"/>
        </w:rPr>
        <w:t>x</w:t>
      </w:r>
      <w:r>
        <w:rPr>
          <w:sz w:val="28"/>
          <w:szCs w:val="28"/>
        </w:rPr>
        <w:t>ã Hương Sơn có 640,42 ha đất trồng lúa, 596,58 ha đất trồng màu, 606,04 ha đất vườn</w:t>
      </w:r>
      <w:r w:rsidRPr="00D905BE">
        <w:rPr>
          <w:sz w:val="28"/>
          <w:szCs w:val="28"/>
        </w:rPr>
        <w:t>, 377,04 ha đ</w:t>
      </w:r>
      <w:r w:rsidR="00D905BE" w:rsidRPr="00D905BE">
        <w:rPr>
          <w:sz w:val="28"/>
          <w:szCs w:val="28"/>
        </w:rPr>
        <w:t>ấ</w:t>
      </w:r>
      <w:r w:rsidRPr="00D905BE">
        <w:rPr>
          <w:sz w:val="28"/>
          <w:szCs w:val="28"/>
        </w:rPr>
        <w:t>t lâm nghiệp</w:t>
      </w:r>
      <w:r>
        <w:rPr>
          <w:sz w:val="28"/>
          <w:szCs w:val="28"/>
        </w:rPr>
        <w:t>.</w:t>
      </w:r>
      <w:r w:rsidRPr="00D905BE">
        <w:rPr>
          <w:sz w:val="28"/>
          <w:szCs w:val="28"/>
        </w:rPr>
        <w:t xml:space="preserve"> Cây trồng chủ yếu là Lúa, Ngô, cây ăn quả, cỏ phục vụ chăn nuôi và cây keo lấy gỗ</w:t>
      </w:r>
      <w:r w:rsidR="00D905BE" w:rsidRPr="00D905BE">
        <w:rPr>
          <w:sz w:val="28"/>
          <w:szCs w:val="28"/>
        </w:rPr>
        <w:t>.</w:t>
      </w:r>
    </w:p>
    <w:p w14:paraId="3DCF0633" w14:textId="43D9CFDF" w:rsidR="002B5A7E" w:rsidRPr="00D905BE" w:rsidRDefault="00000000" w:rsidP="00D905BE">
      <w:pPr>
        <w:spacing w:after="120"/>
        <w:ind w:firstLine="720"/>
        <w:jc w:val="both"/>
        <w:rPr>
          <w:sz w:val="28"/>
          <w:szCs w:val="28"/>
        </w:rPr>
      </w:pPr>
      <w:r w:rsidRPr="00D905BE">
        <w:rPr>
          <w:sz w:val="28"/>
          <w:szCs w:val="28"/>
        </w:rPr>
        <w:t>- Hiện tại trên địa bàn xã chưa có vùng trồng cây dược liệu chuyên canh h</w:t>
      </w:r>
      <w:r w:rsidR="00D905BE" w:rsidRPr="00D905BE">
        <w:rPr>
          <w:sz w:val="28"/>
          <w:szCs w:val="28"/>
        </w:rPr>
        <w:t>oặc</w:t>
      </w:r>
      <w:r w:rsidRPr="00D905BE">
        <w:rPr>
          <w:sz w:val="28"/>
          <w:szCs w:val="28"/>
        </w:rPr>
        <w:t xml:space="preserve"> quy mô tập trung; hoạt động thu hái, khai thác mang tính chất nhỏ lẻ, tự phát phục vụ nhu cầu gia đình.</w:t>
      </w:r>
    </w:p>
    <w:p w14:paraId="4A2D9523" w14:textId="68ACE7E9" w:rsidR="002B5A7E" w:rsidRPr="00D905BE" w:rsidRDefault="00000000" w:rsidP="00D905BE">
      <w:pPr>
        <w:spacing w:after="120"/>
        <w:ind w:firstLine="720"/>
        <w:jc w:val="both"/>
        <w:rPr>
          <w:sz w:val="28"/>
          <w:szCs w:val="28"/>
          <w:vertAlign w:val="superscript"/>
        </w:rPr>
      </w:pPr>
      <w:r w:rsidRPr="00D905BE">
        <w:rPr>
          <w:sz w:val="28"/>
          <w:szCs w:val="28"/>
        </w:rPr>
        <w:t>- Trên xứ đồng Cồn Nậy, thuộc thôn Bắc Phú, có 01 hộ đang trồng thử nghiệm cây Xáo Tam Phân, diện tích khoảng 500m</w:t>
      </w:r>
      <w:r w:rsidRPr="00D905BE">
        <w:rPr>
          <w:sz w:val="28"/>
          <w:szCs w:val="28"/>
          <w:vertAlign w:val="superscript"/>
        </w:rPr>
        <w:t>2</w:t>
      </w:r>
      <w:r w:rsidRPr="00D905BE">
        <w:rPr>
          <w:sz w:val="28"/>
          <w:szCs w:val="28"/>
        </w:rPr>
        <w:t xml:space="preserve"> chưa có thu hoạch.</w:t>
      </w:r>
    </w:p>
    <w:p w14:paraId="51BF4BE9" w14:textId="77777777" w:rsidR="002B5A7E" w:rsidRPr="00D905BE" w:rsidRDefault="00000000" w:rsidP="00D905BE">
      <w:pPr>
        <w:spacing w:after="120"/>
        <w:ind w:firstLine="720"/>
        <w:jc w:val="both"/>
        <w:rPr>
          <w:sz w:val="28"/>
          <w:szCs w:val="28"/>
        </w:rPr>
      </w:pPr>
      <w:r w:rsidRPr="00D905BE">
        <w:rPr>
          <w:sz w:val="28"/>
          <w:szCs w:val="28"/>
        </w:rPr>
        <w:t>- Tại trạm Y tế xã có trồng vườn cây thuốc nam, diện tích nhỏ.</w:t>
      </w:r>
    </w:p>
    <w:p w14:paraId="32D00E93" w14:textId="77777777" w:rsidR="002B5A7E" w:rsidRPr="00D905BE" w:rsidRDefault="00000000" w:rsidP="00D905BE">
      <w:pPr>
        <w:spacing w:after="120"/>
        <w:ind w:firstLine="720"/>
        <w:jc w:val="both"/>
        <w:rPr>
          <w:b/>
          <w:sz w:val="28"/>
          <w:szCs w:val="28"/>
        </w:rPr>
      </w:pPr>
      <w:r w:rsidRPr="00D905BE">
        <w:rPr>
          <w:b/>
          <w:sz w:val="28"/>
          <w:szCs w:val="28"/>
        </w:rPr>
        <w:t>2. Nhiệm vụ, giải pháp thời gian tới:</w:t>
      </w:r>
    </w:p>
    <w:p w14:paraId="72CBEA93" w14:textId="20B04165" w:rsidR="002B5A7E" w:rsidRPr="00D905BE" w:rsidRDefault="00D905BE" w:rsidP="00D905BE">
      <w:pPr>
        <w:widowControl/>
        <w:autoSpaceDE/>
        <w:autoSpaceDN/>
        <w:spacing w:after="120"/>
        <w:ind w:firstLine="720"/>
        <w:jc w:val="both"/>
        <w:rPr>
          <w:sz w:val="28"/>
          <w:szCs w:val="28"/>
        </w:rPr>
      </w:pPr>
      <w:r w:rsidRPr="00D905BE">
        <w:rPr>
          <w:sz w:val="28"/>
          <w:szCs w:val="28"/>
        </w:rPr>
        <w:t>- Bổ sung đưa vào quy hoạch khu vực trồng cây, rau dược liệu (dọc bờ sông, dự kiến khoảng 60 ha). Đẩy mạnh công tác tuyên truyền, phổ biến nâng cao nhận thức cho người dân về giá trị kinh tế, tiềm năng của việc nuôi trồng và phát triển cây dược liệu gắn với bảo vệ rừng và kinh tế vườn đồi.</w:t>
      </w:r>
    </w:p>
    <w:p w14:paraId="13F30D0E" w14:textId="7C3EF3E8" w:rsidR="002B5A7E" w:rsidRPr="00D905BE" w:rsidRDefault="00D905BE" w:rsidP="00D905BE">
      <w:pPr>
        <w:widowControl/>
        <w:autoSpaceDE/>
        <w:autoSpaceDN/>
        <w:spacing w:after="120"/>
        <w:ind w:firstLine="720"/>
        <w:jc w:val="both"/>
        <w:rPr>
          <w:sz w:val="28"/>
          <w:szCs w:val="28"/>
        </w:rPr>
      </w:pPr>
      <w:r w:rsidRPr="00D905BE">
        <w:rPr>
          <w:sz w:val="28"/>
          <w:szCs w:val="28"/>
        </w:rPr>
        <w:t>- Tiến hành rà soát kỹ lưỡng quỹ đất vườn (606,04 ha) và đất lâm nghiệp (377,04 ha) có điều kiện thổ nhưỡng, khí hậu phù hợp để định hướng quy hoạch các vùng trồng cây dược liệu thử nghiệm.</w:t>
      </w:r>
    </w:p>
    <w:p w14:paraId="6E488B1B" w14:textId="647F9BB9" w:rsidR="002B5A7E" w:rsidRPr="00D905BE" w:rsidRDefault="00D905BE" w:rsidP="00D905BE">
      <w:pPr>
        <w:widowControl/>
        <w:autoSpaceDE/>
        <w:autoSpaceDN/>
        <w:spacing w:after="120"/>
        <w:ind w:firstLine="720"/>
        <w:jc w:val="both"/>
        <w:rPr>
          <w:sz w:val="28"/>
          <w:szCs w:val="28"/>
        </w:rPr>
      </w:pPr>
      <w:r w:rsidRPr="00D905BE">
        <w:rPr>
          <w:sz w:val="28"/>
          <w:szCs w:val="28"/>
        </w:rPr>
        <w:t>- Khuyến khích các hộ gia đình, hợp tác xã cải tạo vườn tạp, chuyển đổi cơ cấu cây trồng kém hiệu quả sang trồng các loại cây dược liệu phù hợp với địa phương.</w:t>
      </w:r>
    </w:p>
    <w:p w14:paraId="700D6D69" w14:textId="44263689" w:rsidR="002B5A7E" w:rsidRPr="00D905BE" w:rsidRDefault="00D905BE" w:rsidP="00D905BE">
      <w:pPr>
        <w:widowControl/>
        <w:autoSpaceDE/>
        <w:autoSpaceDN/>
        <w:spacing w:after="120"/>
        <w:ind w:firstLine="720"/>
        <w:jc w:val="both"/>
        <w:rPr>
          <w:sz w:val="28"/>
          <w:szCs w:val="28"/>
        </w:rPr>
      </w:pPr>
      <w:r w:rsidRPr="00D905BE">
        <w:rPr>
          <w:sz w:val="28"/>
          <w:szCs w:val="28"/>
        </w:rPr>
        <w:t>- Phối hợp với các cơ quan chuyên môn tổ chức các lớp tập huấn kỹ thuật nuôi trồng, chăm sóc và thu hái cây dược liệu theo tiêu chuẩn GACP-WHO nhằm đảm bảo chất lượng sản phẩm.</w:t>
      </w:r>
    </w:p>
    <w:p w14:paraId="4E2B56D8" w14:textId="77777777" w:rsidR="002B5A7E" w:rsidRPr="00D905BE" w:rsidRDefault="00000000" w:rsidP="00D905BE">
      <w:pPr>
        <w:spacing w:after="120"/>
        <w:ind w:firstLine="720"/>
        <w:jc w:val="both"/>
        <w:rPr>
          <w:b/>
          <w:sz w:val="28"/>
          <w:szCs w:val="28"/>
        </w:rPr>
      </w:pPr>
      <w:r w:rsidRPr="00D905BE">
        <w:rPr>
          <w:b/>
          <w:sz w:val="28"/>
          <w:szCs w:val="28"/>
        </w:rPr>
        <w:lastRenderedPageBreak/>
        <w:t>3. Kiến ghị, đề xuất:</w:t>
      </w:r>
    </w:p>
    <w:p w14:paraId="6FAF867D" w14:textId="77777777" w:rsidR="002B5A7E" w:rsidRPr="00D905BE" w:rsidRDefault="00000000" w:rsidP="00D905BE">
      <w:pPr>
        <w:spacing w:after="120"/>
        <w:ind w:firstLine="720"/>
        <w:jc w:val="both"/>
        <w:rPr>
          <w:sz w:val="28"/>
          <w:szCs w:val="28"/>
        </w:rPr>
      </w:pPr>
      <w:r w:rsidRPr="00D905BE">
        <w:rPr>
          <w:sz w:val="28"/>
          <w:szCs w:val="28"/>
        </w:rPr>
        <w:t>Kính đề nghị Chi cục Trồng trọt và chăn nuôi tỉnh, Sở Nông nghiệp và môi trường quan tâm, hỗ trợ xã Hương Sơn trong việc khảo sát, đánh giá chi tiết chất lượng thổ nhưỡng để xác định các loại cây dược liệu thế mạnh, phù hợp với địa bàn.</w:t>
      </w:r>
    </w:p>
    <w:p w14:paraId="3BC76A70" w14:textId="77777777" w:rsidR="002B5A7E" w:rsidRPr="00D905BE" w:rsidRDefault="00000000" w:rsidP="00D905BE">
      <w:pPr>
        <w:widowControl/>
        <w:autoSpaceDE/>
        <w:autoSpaceDN/>
        <w:spacing w:after="120"/>
        <w:ind w:firstLine="720"/>
        <w:jc w:val="both"/>
        <w:rPr>
          <w:sz w:val="28"/>
          <w:szCs w:val="28"/>
        </w:rPr>
      </w:pPr>
      <w:r w:rsidRPr="00D905BE">
        <w:rPr>
          <w:sz w:val="28"/>
          <w:szCs w:val="28"/>
        </w:rPr>
        <w:t>Hỗ trợ địa phương về nguồn vốn, cây giống chất lượng cao và chuyển giao khoa học kỹ thuật trong giai đoạn đầu triển khai mô hình thí điểm.</w:t>
      </w:r>
    </w:p>
    <w:p w14:paraId="6C4B1C6F" w14:textId="77777777" w:rsidR="002B5A7E" w:rsidRPr="00D905BE" w:rsidRDefault="00000000" w:rsidP="00D905BE">
      <w:pPr>
        <w:widowControl/>
        <w:autoSpaceDE/>
        <w:autoSpaceDN/>
        <w:spacing w:after="120"/>
        <w:ind w:firstLine="720"/>
        <w:jc w:val="both"/>
        <w:rPr>
          <w:sz w:val="28"/>
          <w:szCs w:val="28"/>
        </w:rPr>
      </w:pPr>
      <w:r w:rsidRPr="00D905BE">
        <w:rPr>
          <w:sz w:val="28"/>
          <w:szCs w:val="28"/>
        </w:rPr>
        <w:t>Làm cầu nối, giới thiệu các doanh nghiệp, đơn vị thu mua uy tín ký kết hợp đồng bao tiêu sản phẩm lâu dài, giúp người dân an tâm chuyển đổi sản xuất.</w:t>
      </w:r>
    </w:p>
    <w:p w14:paraId="188EAEAF" w14:textId="77777777" w:rsidR="002B5A7E" w:rsidRDefault="00000000" w:rsidP="00D905BE">
      <w:pPr>
        <w:spacing w:after="120"/>
        <w:ind w:firstLine="720"/>
        <w:jc w:val="both"/>
        <w:rPr>
          <w:rStyle w:val="Strong"/>
          <w:b w:val="0"/>
          <w:sz w:val="28"/>
          <w:szCs w:val="28"/>
          <w:lang w:val="vi-VN"/>
        </w:rPr>
      </w:pPr>
      <w:r>
        <w:rPr>
          <w:rStyle w:val="Strong"/>
          <w:b w:val="0"/>
          <w:sz w:val="28"/>
          <w:szCs w:val="28"/>
          <w:lang w:val="vi-VN"/>
        </w:rPr>
        <w:t xml:space="preserve">Với nội dung trên, Ủy ban nhân dân xã Hương Sơn báo cáo </w:t>
      </w:r>
      <w:r>
        <w:rPr>
          <w:bCs/>
          <w:sz w:val="28"/>
          <w:szCs w:val="28"/>
        </w:rPr>
        <w:t xml:space="preserve">Chi cục </w:t>
      </w:r>
      <w:r w:rsidRPr="00D905BE">
        <w:rPr>
          <w:bCs/>
          <w:sz w:val="28"/>
          <w:szCs w:val="28"/>
        </w:rPr>
        <w:t>Tròng trọt và chăn nuôi tỉnh</w:t>
      </w:r>
      <w:r>
        <w:rPr>
          <w:bCs/>
          <w:sz w:val="28"/>
          <w:szCs w:val="28"/>
          <w:lang w:val="vi-VN"/>
        </w:rPr>
        <w:t xml:space="preserve"> Hà Tĩnh </w:t>
      </w:r>
      <w:r>
        <w:rPr>
          <w:rStyle w:val="Strong"/>
          <w:b w:val="0"/>
          <w:sz w:val="28"/>
          <w:szCs w:val="28"/>
          <w:lang w:val="vi-VN"/>
        </w:rPr>
        <w:t>tổng hợp./.</w:t>
      </w:r>
    </w:p>
    <w:tbl>
      <w:tblPr>
        <w:tblW w:w="0" w:type="auto"/>
        <w:tblInd w:w="108" w:type="dxa"/>
        <w:tblLook w:val="04A0" w:firstRow="1" w:lastRow="0" w:firstColumn="1" w:lastColumn="0" w:noHBand="0" w:noVBand="1"/>
      </w:tblPr>
      <w:tblGrid>
        <w:gridCol w:w="4476"/>
        <w:gridCol w:w="4596"/>
      </w:tblGrid>
      <w:tr w:rsidR="002B5A7E" w14:paraId="7DFC731B" w14:textId="77777777">
        <w:tc>
          <w:tcPr>
            <w:tcW w:w="4476" w:type="dxa"/>
          </w:tcPr>
          <w:p w14:paraId="34D039D4" w14:textId="77777777" w:rsidR="002B5A7E" w:rsidRDefault="00000000">
            <w:pPr>
              <w:ind w:left="-113"/>
              <w:jc w:val="both"/>
              <w:rPr>
                <w:b/>
                <w:bCs/>
                <w:i/>
                <w:iCs/>
                <w:sz w:val="24"/>
                <w:szCs w:val="24"/>
                <w:lang w:val="vi-VN"/>
              </w:rPr>
            </w:pPr>
            <w:r>
              <w:rPr>
                <w:b/>
                <w:bCs/>
                <w:i/>
                <w:iCs/>
                <w:sz w:val="24"/>
                <w:szCs w:val="24"/>
                <w:lang w:val="vi-VN"/>
              </w:rPr>
              <w:t>Nơi nhận:</w:t>
            </w:r>
          </w:p>
          <w:p w14:paraId="33475415" w14:textId="77777777" w:rsidR="002B5A7E" w:rsidRDefault="00000000">
            <w:pPr>
              <w:ind w:left="-113"/>
              <w:jc w:val="both"/>
              <w:rPr>
                <w:lang w:val="vi-VN"/>
              </w:rPr>
            </w:pPr>
            <w:r>
              <w:rPr>
                <w:lang w:val="vi-VN"/>
              </w:rPr>
              <w:t>- Như trên;</w:t>
            </w:r>
          </w:p>
          <w:p w14:paraId="527169D7" w14:textId="77777777" w:rsidR="002B5A7E" w:rsidRDefault="00000000">
            <w:pPr>
              <w:ind w:left="-113"/>
              <w:jc w:val="both"/>
              <w:rPr>
                <w:lang w:val="vi-VN"/>
              </w:rPr>
            </w:pPr>
            <w:r>
              <w:rPr>
                <w:lang w:val="vi-VN"/>
              </w:rPr>
              <w:t>- Chủ tịch, các PCT UBND xã;</w:t>
            </w:r>
          </w:p>
          <w:p w14:paraId="63F6507E" w14:textId="77777777" w:rsidR="002B5A7E" w:rsidRDefault="00000000">
            <w:pPr>
              <w:ind w:left="-113"/>
              <w:jc w:val="both"/>
              <w:rPr>
                <w:lang w:val="pt-BR"/>
              </w:rPr>
            </w:pPr>
            <w:r>
              <w:rPr>
                <w:lang w:val="pt-BR"/>
              </w:rPr>
              <w:t>- Lưu: VT, KT.</w:t>
            </w:r>
          </w:p>
        </w:tc>
        <w:tc>
          <w:tcPr>
            <w:tcW w:w="4596" w:type="dxa"/>
          </w:tcPr>
          <w:p w14:paraId="7B7AE77C" w14:textId="77777777" w:rsidR="002B5A7E" w:rsidRDefault="00000000">
            <w:pPr>
              <w:jc w:val="center"/>
              <w:rPr>
                <w:b/>
                <w:bCs/>
                <w:sz w:val="26"/>
                <w:szCs w:val="26"/>
                <w:lang w:val="pt-BR"/>
              </w:rPr>
            </w:pPr>
            <w:r>
              <w:rPr>
                <w:b/>
                <w:bCs/>
                <w:sz w:val="26"/>
                <w:szCs w:val="26"/>
                <w:lang w:val="pt-BR"/>
              </w:rPr>
              <w:t>TM. ỦY BAN NHÂN DÂN</w:t>
            </w:r>
          </w:p>
          <w:p w14:paraId="350F6799" w14:textId="77777777" w:rsidR="002B5A7E" w:rsidRDefault="00000000">
            <w:pPr>
              <w:jc w:val="center"/>
              <w:rPr>
                <w:b/>
                <w:bCs/>
                <w:sz w:val="26"/>
                <w:szCs w:val="26"/>
                <w:lang w:val="pt-BR"/>
              </w:rPr>
            </w:pPr>
            <w:r>
              <w:rPr>
                <w:b/>
                <w:bCs/>
                <w:sz w:val="26"/>
                <w:szCs w:val="26"/>
                <w:lang w:val="pt-BR"/>
              </w:rPr>
              <w:t>KT. CHỦ TỊCH</w:t>
            </w:r>
          </w:p>
          <w:p w14:paraId="2B06339F" w14:textId="77777777" w:rsidR="002B5A7E" w:rsidRDefault="00000000">
            <w:pPr>
              <w:jc w:val="center"/>
              <w:rPr>
                <w:b/>
                <w:bCs/>
                <w:sz w:val="26"/>
                <w:szCs w:val="26"/>
                <w:lang w:val="pt-BR"/>
              </w:rPr>
            </w:pPr>
            <w:r>
              <w:rPr>
                <w:b/>
                <w:bCs/>
                <w:sz w:val="26"/>
                <w:szCs w:val="26"/>
                <w:lang w:val="pt-BR"/>
              </w:rPr>
              <w:t>PHÓ CHỦ TỊCH</w:t>
            </w:r>
          </w:p>
          <w:p w14:paraId="27F728D7" w14:textId="77777777" w:rsidR="002B5A7E" w:rsidRDefault="00000000">
            <w:pPr>
              <w:rPr>
                <w:b/>
                <w:bCs/>
                <w:sz w:val="26"/>
                <w:szCs w:val="26"/>
                <w:lang w:val="pt-BR"/>
              </w:rPr>
            </w:pPr>
            <w:r>
              <w:rPr>
                <w:b/>
                <w:bCs/>
                <w:sz w:val="26"/>
                <w:szCs w:val="26"/>
                <w:lang w:val="pt-BR"/>
              </w:rPr>
              <w:t xml:space="preserve">              </w:t>
            </w:r>
          </w:p>
          <w:p w14:paraId="460B499C" w14:textId="77777777" w:rsidR="00D75076" w:rsidRDefault="00D75076">
            <w:pPr>
              <w:rPr>
                <w:b/>
                <w:bCs/>
                <w:sz w:val="26"/>
                <w:szCs w:val="26"/>
                <w:lang w:val="pt-BR"/>
              </w:rPr>
            </w:pPr>
          </w:p>
          <w:p w14:paraId="4FE67DEC" w14:textId="77777777" w:rsidR="002B5A7E" w:rsidRDefault="002B5A7E">
            <w:pPr>
              <w:rPr>
                <w:b/>
                <w:bCs/>
                <w:sz w:val="26"/>
                <w:szCs w:val="26"/>
                <w:lang w:val="pt-BR"/>
              </w:rPr>
            </w:pPr>
          </w:p>
          <w:p w14:paraId="58799AF4" w14:textId="77777777" w:rsidR="002B5A7E" w:rsidRDefault="002B5A7E">
            <w:pPr>
              <w:rPr>
                <w:b/>
                <w:bCs/>
                <w:sz w:val="26"/>
                <w:szCs w:val="26"/>
                <w:lang w:val="pt-BR"/>
              </w:rPr>
            </w:pPr>
          </w:p>
          <w:p w14:paraId="4C3A62C6" w14:textId="77777777" w:rsidR="002B5A7E" w:rsidRDefault="002B5A7E">
            <w:pPr>
              <w:rPr>
                <w:b/>
                <w:bCs/>
                <w:sz w:val="26"/>
                <w:szCs w:val="26"/>
                <w:lang w:val="pt-BR"/>
              </w:rPr>
            </w:pPr>
          </w:p>
          <w:p w14:paraId="76EC217D" w14:textId="77777777" w:rsidR="002B5A7E" w:rsidRDefault="002B5A7E">
            <w:pPr>
              <w:rPr>
                <w:b/>
                <w:bCs/>
                <w:sz w:val="26"/>
                <w:szCs w:val="26"/>
                <w:lang w:val="pt-BR"/>
              </w:rPr>
            </w:pPr>
          </w:p>
          <w:p w14:paraId="5BCDB743" w14:textId="77777777" w:rsidR="002B5A7E" w:rsidRDefault="00000000">
            <w:pPr>
              <w:jc w:val="center"/>
              <w:rPr>
                <w:b/>
                <w:bCs/>
                <w:sz w:val="26"/>
                <w:szCs w:val="26"/>
                <w:lang w:val="pt-BR"/>
              </w:rPr>
            </w:pPr>
            <w:r>
              <w:rPr>
                <w:b/>
                <w:bCs/>
                <w:sz w:val="28"/>
                <w:szCs w:val="28"/>
                <w:lang w:val="pt-BR"/>
              </w:rPr>
              <w:t>Trần Tuấn Khoa</w:t>
            </w:r>
          </w:p>
        </w:tc>
      </w:tr>
    </w:tbl>
    <w:p w14:paraId="58D8D6FB" w14:textId="77777777" w:rsidR="002B5A7E" w:rsidRDefault="002B5A7E">
      <w:pPr>
        <w:pStyle w:val="ListParagraph"/>
        <w:rPr>
          <w:sz w:val="28"/>
        </w:rPr>
        <w:sectPr w:rsidR="002B5A7E" w:rsidSect="00D75076">
          <w:pgSz w:w="11907" w:h="16840" w:code="9"/>
          <w:pgMar w:top="1134" w:right="1134" w:bottom="1134" w:left="1701" w:header="720" w:footer="720" w:gutter="0"/>
          <w:cols w:space="720"/>
        </w:sectPr>
      </w:pPr>
    </w:p>
    <w:p w14:paraId="11BC44E9" w14:textId="77777777" w:rsidR="002B5A7E" w:rsidRDefault="00000000">
      <w:pPr>
        <w:pStyle w:val="Heading1"/>
        <w:spacing w:before="67"/>
        <w:ind w:left="3996"/>
      </w:pPr>
      <w:r>
        <w:lastRenderedPageBreak/>
        <w:t>Phụ</w:t>
      </w:r>
      <w:r>
        <w:rPr>
          <w:spacing w:val="-6"/>
        </w:rPr>
        <w:t xml:space="preserve"> </w:t>
      </w:r>
      <w:r>
        <w:t>lục:</w:t>
      </w:r>
      <w:r>
        <w:rPr>
          <w:spacing w:val="-3"/>
        </w:rPr>
        <w:t xml:space="preserve"> </w:t>
      </w:r>
      <w:r>
        <w:t>Rà</w:t>
      </w:r>
      <w:r>
        <w:rPr>
          <w:spacing w:val="-2"/>
        </w:rPr>
        <w:t xml:space="preserve"> </w:t>
      </w:r>
      <w:r>
        <w:t>soát</w:t>
      </w:r>
      <w:r>
        <w:rPr>
          <w:spacing w:val="-3"/>
        </w:rPr>
        <w:t xml:space="preserve"> </w:t>
      </w:r>
      <w:r>
        <w:t>hiện</w:t>
      </w:r>
      <w:r>
        <w:rPr>
          <w:spacing w:val="-3"/>
        </w:rPr>
        <w:t xml:space="preserve"> </w:t>
      </w:r>
      <w:r>
        <w:t>trạng</w:t>
      </w:r>
      <w:r>
        <w:rPr>
          <w:spacing w:val="-2"/>
        </w:rPr>
        <w:t xml:space="preserve"> </w:t>
      </w:r>
      <w:r>
        <w:t>và</w:t>
      </w:r>
      <w:r>
        <w:rPr>
          <w:spacing w:val="-1"/>
        </w:rPr>
        <w:t xml:space="preserve"> </w:t>
      </w:r>
      <w:r>
        <w:t>định</w:t>
      </w:r>
      <w:r>
        <w:rPr>
          <w:spacing w:val="-4"/>
        </w:rPr>
        <w:t xml:space="preserve"> </w:t>
      </w:r>
      <w:r>
        <w:t>hướng</w:t>
      </w:r>
      <w:r>
        <w:rPr>
          <w:spacing w:val="-2"/>
        </w:rPr>
        <w:t xml:space="preserve"> </w:t>
      </w:r>
      <w:r>
        <w:t>phát</w:t>
      </w:r>
      <w:r>
        <w:rPr>
          <w:spacing w:val="-3"/>
        </w:rPr>
        <w:t xml:space="preserve"> </w:t>
      </w:r>
      <w:r>
        <w:t>triển</w:t>
      </w:r>
      <w:r>
        <w:rPr>
          <w:spacing w:val="-4"/>
        </w:rPr>
        <w:t xml:space="preserve"> </w:t>
      </w:r>
      <w:r>
        <w:t>cây</w:t>
      </w:r>
      <w:r>
        <w:rPr>
          <w:spacing w:val="-4"/>
        </w:rPr>
        <w:t xml:space="preserve"> </w:t>
      </w:r>
      <w:r>
        <w:t>dược</w:t>
      </w:r>
      <w:r>
        <w:rPr>
          <w:spacing w:val="-2"/>
        </w:rPr>
        <w:t xml:space="preserve"> </w:t>
      </w:r>
      <w:r>
        <w:rPr>
          <w:spacing w:val="-4"/>
        </w:rPr>
        <w:t>liệu</w:t>
      </w:r>
    </w:p>
    <w:p w14:paraId="7EAC5D6E" w14:textId="77777777" w:rsidR="002B5A7E" w:rsidRDefault="002B5A7E">
      <w:pPr>
        <w:pStyle w:val="BodyText"/>
        <w:spacing w:before="93"/>
        <w:jc w:val="left"/>
        <w:rPr>
          <w:b/>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7"/>
        <w:gridCol w:w="1861"/>
        <w:gridCol w:w="1061"/>
        <w:gridCol w:w="929"/>
        <w:gridCol w:w="1309"/>
        <w:gridCol w:w="1702"/>
        <w:gridCol w:w="975"/>
        <w:gridCol w:w="1061"/>
        <w:gridCol w:w="1935"/>
        <w:gridCol w:w="1986"/>
        <w:gridCol w:w="1277"/>
      </w:tblGrid>
      <w:tr w:rsidR="002B5A7E" w14:paraId="69087CEA" w14:textId="77777777">
        <w:trPr>
          <w:trHeight w:val="1610"/>
        </w:trPr>
        <w:tc>
          <w:tcPr>
            <w:tcW w:w="797" w:type="dxa"/>
          </w:tcPr>
          <w:p w14:paraId="35894D68" w14:textId="77777777" w:rsidR="002B5A7E" w:rsidRDefault="00000000">
            <w:pPr>
              <w:pStyle w:val="TableParagraph"/>
              <w:ind w:left="10" w:right="4"/>
              <w:jc w:val="center"/>
              <w:rPr>
                <w:b/>
                <w:sz w:val="28"/>
              </w:rPr>
            </w:pPr>
            <w:r>
              <w:rPr>
                <w:b/>
                <w:spacing w:val="-5"/>
                <w:sz w:val="28"/>
              </w:rPr>
              <w:t>STT</w:t>
            </w:r>
          </w:p>
        </w:tc>
        <w:tc>
          <w:tcPr>
            <w:tcW w:w="1861" w:type="dxa"/>
          </w:tcPr>
          <w:p w14:paraId="6F6B5FC7" w14:textId="77777777" w:rsidR="002B5A7E" w:rsidRDefault="00000000">
            <w:pPr>
              <w:pStyle w:val="TableParagraph"/>
              <w:spacing w:line="322" w:lineRule="exact"/>
              <w:ind w:left="9" w:right="3"/>
              <w:jc w:val="center"/>
              <w:rPr>
                <w:b/>
                <w:sz w:val="28"/>
              </w:rPr>
            </w:pPr>
            <w:r>
              <w:rPr>
                <w:b/>
                <w:sz w:val="28"/>
              </w:rPr>
              <w:t>Cây</w:t>
            </w:r>
            <w:r>
              <w:rPr>
                <w:b/>
                <w:spacing w:val="-3"/>
                <w:sz w:val="28"/>
              </w:rPr>
              <w:t xml:space="preserve"> </w:t>
            </w:r>
            <w:r>
              <w:rPr>
                <w:b/>
                <w:spacing w:val="-4"/>
                <w:sz w:val="28"/>
              </w:rPr>
              <w:t>dược</w:t>
            </w:r>
          </w:p>
          <w:p w14:paraId="05463CB3" w14:textId="77777777" w:rsidR="002B5A7E" w:rsidRDefault="00000000">
            <w:pPr>
              <w:pStyle w:val="TableParagraph"/>
              <w:ind w:left="9"/>
              <w:jc w:val="center"/>
              <w:rPr>
                <w:b/>
                <w:sz w:val="28"/>
              </w:rPr>
            </w:pPr>
            <w:r>
              <w:rPr>
                <w:b/>
                <w:spacing w:val="-4"/>
                <w:sz w:val="28"/>
              </w:rPr>
              <w:t>liệu</w:t>
            </w:r>
          </w:p>
        </w:tc>
        <w:tc>
          <w:tcPr>
            <w:tcW w:w="1061" w:type="dxa"/>
          </w:tcPr>
          <w:p w14:paraId="7293459D" w14:textId="77777777" w:rsidR="002B5A7E" w:rsidRDefault="00000000">
            <w:pPr>
              <w:pStyle w:val="TableParagraph"/>
              <w:ind w:left="287" w:right="241" w:hanging="41"/>
              <w:jc w:val="both"/>
              <w:rPr>
                <w:b/>
                <w:sz w:val="28"/>
              </w:rPr>
            </w:pPr>
            <w:r>
              <w:rPr>
                <w:b/>
                <w:spacing w:val="-4"/>
                <w:sz w:val="28"/>
              </w:rPr>
              <w:t>Diện tích (ha)</w:t>
            </w:r>
          </w:p>
        </w:tc>
        <w:tc>
          <w:tcPr>
            <w:tcW w:w="929" w:type="dxa"/>
          </w:tcPr>
          <w:p w14:paraId="16E286C8" w14:textId="77777777" w:rsidR="002B5A7E" w:rsidRDefault="00000000">
            <w:pPr>
              <w:pStyle w:val="TableParagraph"/>
              <w:ind w:left="114" w:right="105" w:firstLine="122"/>
              <w:rPr>
                <w:b/>
                <w:sz w:val="28"/>
              </w:rPr>
            </w:pPr>
            <w:r>
              <w:rPr>
                <w:b/>
                <w:spacing w:val="-4"/>
                <w:sz w:val="28"/>
              </w:rPr>
              <w:t xml:space="preserve">Sản </w:t>
            </w:r>
            <w:r>
              <w:rPr>
                <w:b/>
                <w:spacing w:val="-2"/>
                <w:sz w:val="28"/>
              </w:rPr>
              <w:t xml:space="preserve">lượng </w:t>
            </w:r>
            <w:r>
              <w:rPr>
                <w:b/>
                <w:spacing w:val="-4"/>
                <w:sz w:val="28"/>
              </w:rPr>
              <w:t>(tấn)</w:t>
            </w:r>
          </w:p>
        </w:tc>
        <w:tc>
          <w:tcPr>
            <w:tcW w:w="1309" w:type="dxa"/>
          </w:tcPr>
          <w:p w14:paraId="0B596C1E" w14:textId="77777777" w:rsidR="002B5A7E" w:rsidRDefault="00000000">
            <w:pPr>
              <w:pStyle w:val="TableParagraph"/>
              <w:ind w:left="167" w:right="149" w:hanging="10"/>
              <w:rPr>
                <w:b/>
                <w:sz w:val="28"/>
              </w:rPr>
            </w:pPr>
            <w:r>
              <w:rPr>
                <w:b/>
                <w:sz w:val="28"/>
              </w:rPr>
              <w:t>Phân</w:t>
            </w:r>
            <w:r>
              <w:rPr>
                <w:b/>
                <w:spacing w:val="-18"/>
                <w:sz w:val="28"/>
              </w:rPr>
              <w:t xml:space="preserve"> </w:t>
            </w:r>
            <w:r>
              <w:rPr>
                <w:b/>
                <w:sz w:val="28"/>
              </w:rPr>
              <w:t>bố tại</w:t>
            </w:r>
            <w:r>
              <w:rPr>
                <w:b/>
                <w:spacing w:val="-3"/>
                <w:sz w:val="28"/>
              </w:rPr>
              <w:t xml:space="preserve"> </w:t>
            </w:r>
            <w:r>
              <w:rPr>
                <w:b/>
                <w:spacing w:val="-4"/>
                <w:sz w:val="28"/>
              </w:rPr>
              <w:t>vùng</w:t>
            </w:r>
          </w:p>
        </w:tc>
        <w:tc>
          <w:tcPr>
            <w:tcW w:w="1702" w:type="dxa"/>
          </w:tcPr>
          <w:p w14:paraId="00957CFD" w14:textId="77777777" w:rsidR="002B5A7E" w:rsidRDefault="00000000">
            <w:pPr>
              <w:pStyle w:val="TableParagraph"/>
              <w:ind w:left="163" w:right="157" w:firstLine="2"/>
              <w:jc w:val="center"/>
              <w:rPr>
                <w:b/>
                <w:sz w:val="28"/>
              </w:rPr>
            </w:pPr>
            <w:r>
              <w:rPr>
                <w:b/>
                <w:sz w:val="28"/>
              </w:rPr>
              <w:t>Vùng sản xuất tập trung có diện</w:t>
            </w:r>
            <w:r>
              <w:rPr>
                <w:b/>
                <w:spacing w:val="-18"/>
                <w:sz w:val="28"/>
              </w:rPr>
              <w:t xml:space="preserve"> </w:t>
            </w:r>
            <w:r>
              <w:rPr>
                <w:b/>
                <w:sz w:val="28"/>
              </w:rPr>
              <w:t>tích</w:t>
            </w:r>
            <w:r>
              <w:rPr>
                <w:b/>
                <w:spacing w:val="-17"/>
                <w:sz w:val="28"/>
              </w:rPr>
              <w:t xml:space="preserve"> </w:t>
            </w:r>
            <w:r>
              <w:rPr>
                <w:b/>
                <w:sz w:val="28"/>
              </w:rPr>
              <w:t>từ</w:t>
            </w:r>
          </w:p>
          <w:p w14:paraId="01E8B155" w14:textId="77777777" w:rsidR="002B5A7E" w:rsidRDefault="00000000">
            <w:pPr>
              <w:pStyle w:val="TableParagraph"/>
              <w:spacing w:before="1" w:line="301" w:lineRule="exact"/>
              <w:ind w:left="4"/>
              <w:jc w:val="center"/>
              <w:rPr>
                <w:b/>
                <w:sz w:val="28"/>
              </w:rPr>
            </w:pPr>
            <w:r>
              <w:rPr>
                <w:b/>
                <w:sz w:val="28"/>
              </w:rPr>
              <w:t xml:space="preserve">0,5 </w:t>
            </w:r>
            <w:r>
              <w:rPr>
                <w:b/>
                <w:spacing w:val="-5"/>
                <w:sz w:val="28"/>
              </w:rPr>
              <w:t>ha</w:t>
            </w:r>
          </w:p>
        </w:tc>
        <w:tc>
          <w:tcPr>
            <w:tcW w:w="975" w:type="dxa"/>
          </w:tcPr>
          <w:p w14:paraId="56E7BEEE" w14:textId="77777777" w:rsidR="002B5A7E" w:rsidRDefault="00000000">
            <w:pPr>
              <w:pStyle w:val="TableParagraph"/>
              <w:ind w:left="180" w:right="173"/>
              <w:jc w:val="center"/>
              <w:rPr>
                <w:b/>
                <w:sz w:val="28"/>
              </w:rPr>
            </w:pPr>
            <w:r>
              <w:rPr>
                <w:b/>
                <w:spacing w:val="-4"/>
                <w:sz w:val="28"/>
              </w:rPr>
              <w:t>Hình thức sản xuất</w:t>
            </w:r>
          </w:p>
        </w:tc>
        <w:tc>
          <w:tcPr>
            <w:tcW w:w="1061" w:type="dxa"/>
          </w:tcPr>
          <w:p w14:paraId="13948684" w14:textId="77777777" w:rsidR="002B5A7E" w:rsidRDefault="00000000">
            <w:pPr>
              <w:pStyle w:val="TableParagraph"/>
              <w:ind w:left="172" w:right="165"/>
              <w:jc w:val="center"/>
              <w:rPr>
                <w:b/>
                <w:sz w:val="28"/>
              </w:rPr>
            </w:pPr>
            <w:r>
              <w:rPr>
                <w:b/>
                <w:spacing w:val="-4"/>
                <w:sz w:val="28"/>
              </w:rPr>
              <w:t>Liên kết sản xuất</w:t>
            </w:r>
          </w:p>
        </w:tc>
        <w:tc>
          <w:tcPr>
            <w:tcW w:w="1935" w:type="dxa"/>
          </w:tcPr>
          <w:p w14:paraId="43F93D36" w14:textId="77777777" w:rsidR="002B5A7E" w:rsidRDefault="00000000">
            <w:pPr>
              <w:pStyle w:val="TableParagraph"/>
              <w:ind w:left="38" w:right="35"/>
              <w:jc w:val="center"/>
              <w:rPr>
                <w:b/>
                <w:sz w:val="28"/>
              </w:rPr>
            </w:pPr>
            <w:r>
              <w:rPr>
                <w:b/>
                <w:sz w:val="28"/>
              </w:rPr>
              <w:t>Cây trồng có tiềm</w:t>
            </w:r>
            <w:r>
              <w:rPr>
                <w:b/>
                <w:spacing w:val="-18"/>
                <w:sz w:val="28"/>
              </w:rPr>
              <w:t xml:space="preserve"> </w:t>
            </w:r>
            <w:r>
              <w:rPr>
                <w:b/>
                <w:sz w:val="28"/>
              </w:rPr>
              <w:t>năng,</w:t>
            </w:r>
            <w:r>
              <w:rPr>
                <w:b/>
                <w:spacing w:val="-17"/>
                <w:sz w:val="28"/>
              </w:rPr>
              <w:t xml:space="preserve"> </w:t>
            </w:r>
            <w:r>
              <w:rPr>
                <w:b/>
                <w:sz w:val="28"/>
              </w:rPr>
              <w:t>lợi thế, có khả năng phát</w:t>
            </w:r>
          </w:p>
          <w:p w14:paraId="4BAE107E" w14:textId="77777777" w:rsidR="002B5A7E" w:rsidRDefault="00000000">
            <w:pPr>
              <w:pStyle w:val="TableParagraph"/>
              <w:spacing w:before="1" w:line="301" w:lineRule="exact"/>
              <w:ind w:left="38" w:right="37"/>
              <w:jc w:val="center"/>
              <w:rPr>
                <w:b/>
                <w:sz w:val="28"/>
              </w:rPr>
            </w:pPr>
            <w:r>
              <w:rPr>
                <w:b/>
                <w:spacing w:val="-2"/>
                <w:sz w:val="28"/>
              </w:rPr>
              <w:t>triển</w:t>
            </w:r>
          </w:p>
        </w:tc>
        <w:tc>
          <w:tcPr>
            <w:tcW w:w="1986" w:type="dxa"/>
          </w:tcPr>
          <w:p w14:paraId="6FBB7D60" w14:textId="77777777" w:rsidR="002B5A7E" w:rsidRDefault="00000000">
            <w:pPr>
              <w:pStyle w:val="TableParagraph"/>
              <w:ind w:left="184" w:right="183" w:hanging="1"/>
              <w:jc w:val="center"/>
              <w:rPr>
                <w:b/>
                <w:sz w:val="28"/>
              </w:rPr>
            </w:pPr>
            <w:r>
              <w:rPr>
                <w:b/>
                <w:sz w:val="28"/>
              </w:rPr>
              <w:t>Diện tích có khả</w:t>
            </w:r>
            <w:r>
              <w:rPr>
                <w:b/>
                <w:spacing w:val="-17"/>
                <w:sz w:val="28"/>
              </w:rPr>
              <w:t xml:space="preserve"> </w:t>
            </w:r>
            <w:r>
              <w:rPr>
                <w:b/>
                <w:sz w:val="28"/>
              </w:rPr>
              <w:t>năng</w:t>
            </w:r>
            <w:r>
              <w:rPr>
                <w:b/>
                <w:spacing w:val="-18"/>
                <w:sz w:val="28"/>
              </w:rPr>
              <w:t xml:space="preserve"> </w:t>
            </w:r>
            <w:r>
              <w:rPr>
                <w:b/>
                <w:sz w:val="28"/>
              </w:rPr>
              <w:t>xây dựng vùng nguyên liệu</w:t>
            </w:r>
          </w:p>
        </w:tc>
        <w:tc>
          <w:tcPr>
            <w:tcW w:w="1277" w:type="dxa"/>
          </w:tcPr>
          <w:p w14:paraId="06C5B048" w14:textId="77777777" w:rsidR="002B5A7E" w:rsidRDefault="00000000">
            <w:pPr>
              <w:pStyle w:val="TableParagraph"/>
              <w:ind w:left="154"/>
              <w:rPr>
                <w:b/>
                <w:sz w:val="28"/>
              </w:rPr>
            </w:pPr>
            <w:r>
              <w:rPr>
                <w:b/>
                <w:sz w:val="28"/>
              </w:rPr>
              <w:t xml:space="preserve">Ghi </w:t>
            </w:r>
            <w:r>
              <w:rPr>
                <w:b/>
                <w:spacing w:val="-5"/>
                <w:sz w:val="28"/>
              </w:rPr>
              <w:t>chú</w:t>
            </w:r>
          </w:p>
        </w:tc>
      </w:tr>
      <w:tr w:rsidR="002B5A7E" w14:paraId="0E2F5E7E" w14:textId="77777777">
        <w:trPr>
          <w:trHeight w:val="321"/>
        </w:trPr>
        <w:tc>
          <w:tcPr>
            <w:tcW w:w="2658" w:type="dxa"/>
            <w:gridSpan w:val="2"/>
          </w:tcPr>
          <w:p w14:paraId="05AD1725" w14:textId="77777777" w:rsidR="002B5A7E" w:rsidRDefault="00000000">
            <w:pPr>
              <w:pStyle w:val="TableParagraph"/>
              <w:spacing w:line="301" w:lineRule="exact"/>
              <w:ind w:left="6"/>
              <w:jc w:val="center"/>
              <w:rPr>
                <w:sz w:val="28"/>
              </w:rPr>
            </w:pPr>
            <w:r>
              <w:rPr>
                <w:spacing w:val="-4"/>
                <w:sz w:val="28"/>
              </w:rPr>
              <w:t>Tổng</w:t>
            </w:r>
          </w:p>
        </w:tc>
        <w:tc>
          <w:tcPr>
            <w:tcW w:w="1061" w:type="dxa"/>
          </w:tcPr>
          <w:p w14:paraId="5C5D9CC3" w14:textId="77777777" w:rsidR="002B5A7E" w:rsidRDefault="002B5A7E">
            <w:pPr>
              <w:pStyle w:val="TableParagraph"/>
              <w:rPr>
                <w:sz w:val="24"/>
              </w:rPr>
            </w:pPr>
          </w:p>
        </w:tc>
        <w:tc>
          <w:tcPr>
            <w:tcW w:w="929" w:type="dxa"/>
          </w:tcPr>
          <w:p w14:paraId="0E53D922" w14:textId="77777777" w:rsidR="002B5A7E" w:rsidRDefault="002B5A7E">
            <w:pPr>
              <w:pStyle w:val="TableParagraph"/>
              <w:rPr>
                <w:sz w:val="24"/>
              </w:rPr>
            </w:pPr>
          </w:p>
        </w:tc>
        <w:tc>
          <w:tcPr>
            <w:tcW w:w="1309" w:type="dxa"/>
          </w:tcPr>
          <w:p w14:paraId="41BD9D3B" w14:textId="77777777" w:rsidR="002B5A7E" w:rsidRDefault="002B5A7E">
            <w:pPr>
              <w:pStyle w:val="TableParagraph"/>
              <w:rPr>
                <w:sz w:val="24"/>
              </w:rPr>
            </w:pPr>
          </w:p>
        </w:tc>
        <w:tc>
          <w:tcPr>
            <w:tcW w:w="1702" w:type="dxa"/>
          </w:tcPr>
          <w:p w14:paraId="2245BCE6" w14:textId="77777777" w:rsidR="002B5A7E" w:rsidRDefault="002B5A7E">
            <w:pPr>
              <w:pStyle w:val="TableParagraph"/>
              <w:rPr>
                <w:sz w:val="24"/>
              </w:rPr>
            </w:pPr>
          </w:p>
        </w:tc>
        <w:tc>
          <w:tcPr>
            <w:tcW w:w="975" w:type="dxa"/>
          </w:tcPr>
          <w:p w14:paraId="686C7C93" w14:textId="77777777" w:rsidR="002B5A7E" w:rsidRDefault="002B5A7E">
            <w:pPr>
              <w:pStyle w:val="TableParagraph"/>
              <w:rPr>
                <w:sz w:val="24"/>
              </w:rPr>
            </w:pPr>
          </w:p>
        </w:tc>
        <w:tc>
          <w:tcPr>
            <w:tcW w:w="1061" w:type="dxa"/>
          </w:tcPr>
          <w:p w14:paraId="24F3F603" w14:textId="77777777" w:rsidR="002B5A7E" w:rsidRDefault="002B5A7E">
            <w:pPr>
              <w:pStyle w:val="TableParagraph"/>
              <w:rPr>
                <w:sz w:val="24"/>
              </w:rPr>
            </w:pPr>
          </w:p>
        </w:tc>
        <w:tc>
          <w:tcPr>
            <w:tcW w:w="1935" w:type="dxa"/>
          </w:tcPr>
          <w:p w14:paraId="3E318611" w14:textId="77777777" w:rsidR="002B5A7E" w:rsidRDefault="002B5A7E">
            <w:pPr>
              <w:pStyle w:val="TableParagraph"/>
              <w:rPr>
                <w:sz w:val="24"/>
              </w:rPr>
            </w:pPr>
          </w:p>
        </w:tc>
        <w:tc>
          <w:tcPr>
            <w:tcW w:w="1986" w:type="dxa"/>
          </w:tcPr>
          <w:p w14:paraId="0CF0FDC4" w14:textId="77777777" w:rsidR="002B5A7E" w:rsidRDefault="002B5A7E">
            <w:pPr>
              <w:pStyle w:val="TableParagraph"/>
              <w:rPr>
                <w:sz w:val="24"/>
              </w:rPr>
            </w:pPr>
          </w:p>
        </w:tc>
        <w:tc>
          <w:tcPr>
            <w:tcW w:w="1277" w:type="dxa"/>
          </w:tcPr>
          <w:p w14:paraId="1443F58A" w14:textId="77777777" w:rsidR="002B5A7E" w:rsidRDefault="002B5A7E">
            <w:pPr>
              <w:pStyle w:val="TableParagraph"/>
              <w:rPr>
                <w:sz w:val="24"/>
              </w:rPr>
            </w:pPr>
          </w:p>
        </w:tc>
      </w:tr>
      <w:tr w:rsidR="002B5A7E" w14:paraId="2891E9E5" w14:textId="77777777">
        <w:trPr>
          <w:trHeight w:val="321"/>
        </w:trPr>
        <w:tc>
          <w:tcPr>
            <w:tcW w:w="797" w:type="dxa"/>
          </w:tcPr>
          <w:p w14:paraId="4A48B375" w14:textId="77777777" w:rsidR="002B5A7E" w:rsidRDefault="00000000">
            <w:pPr>
              <w:pStyle w:val="TableParagraph"/>
              <w:spacing w:line="301" w:lineRule="exact"/>
              <w:ind w:left="10"/>
              <w:jc w:val="center"/>
              <w:rPr>
                <w:sz w:val="28"/>
              </w:rPr>
            </w:pPr>
            <w:r>
              <w:rPr>
                <w:spacing w:val="-10"/>
                <w:sz w:val="28"/>
              </w:rPr>
              <w:t>1</w:t>
            </w:r>
          </w:p>
        </w:tc>
        <w:tc>
          <w:tcPr>
            <w:tcW w:w="1861" w:type="dxa"/>
          </w:tcPr>
          <w:p w14:paraId="6219655F" w14:textId="77777777" w:rsidR="002B5A7E" w:rsidRDefault="00000000">
            <w:pPr>
              <w:pStyle w:val="TableParagraph"/>
              <w:spacing w:line="301" w:lineRule="exact"/>
              <w:ind w:left="107"/>
              <w:rPr>
                <w:sz w:val="28"/>
              </w:rPr>
            </w:pPr>
            <w:r>
              <w:rPr>
                <w:sz w:val="28"/>
              </w:rPr>
              <w:t xml:space="preserve">Bạc </w:t>
            </w:r>
            <w:r>
              <w:rPr>
                <w:spacing w:val="-5"/>
                <w:sz w:val="28"/>
              </w:rPr>
              <w:t>hà</w:t>
            </w:r>
          </w:p>
        </w:tc>
        <w:tc>
          <w:tcPr>
            <w:tcW w:w="1061" w:type="dxa"/>
          </w:tcPr>
          <w:p w14:paraId="0352CD80" w14:textId="77777777" w:rsidR="002B5A7E" w:rsidRDefault="002B5A7E">
            <w:pPr>
              <w:pStyle w:val="TableParagraph"/>
              <w:rPr>
                <w:sz w:val="24"/>
              </w:rPr>
            </w:pPr>
          </w:p>
        </w:tc>
        <w:tc>
          <w:tcPr>
            <w:tcW w:w="929" w:type="dxa"/>
          </w:tcPr>
          <w:p w14:paraId="1AA24EC4" w14:textId="77777777" w:rsidR="002B5A7E" w:rsidRDefault="002B5A7E">
            <w:pPr>
              <w:pStyle w:val="TableParagraph"/>
              <w:rPr>
                <w:sz w:val="24"/>
              </w:rPr>
            </w:pPr>
          </w:p>
        </w:tc>
        <w:tc>
          <w:tcPr>
            <w:tcW w:w="1309" w:type="dxa"/>
          </w:tcPr>
          <w:p w14:paraId="5FB46F93" w14:textId="77777777" w:rsidR="002B5A7E" w:rsidRDefault="002B5A7E">
            <w:pPr>
              <w:pStyle w:val="TableParagraph"/>
              <w:rPr>
                <w:sz w:val="24"/>
              </w:rPr>
            </w:pPr>
          </w:p>
        </w:tc>
        <w:tc>
          <w:tcPr>
            <w:tcW w:w="1702" w:type="dxa"/>
          </w:tcPr>
          <w:p w14:paraId="282937FD" w14:textId="77777777" w:rsidR="002B5A7E" w:rsidRDefault="002B5A7E">
            <w:pPr>
              <w:pStyle w:val="TableParagraph"/>
              <w:rPr>
                <w:sz w:val="24"/>
              </w:rPr>
            </w:pPr>
          </w:p>
        </w:tc>
        <w:tc>
          <w:tcPr>
            <w:tcW w:w="975" w:type="dxa"/>
          </w:tcPr>
          <w:p w14:paraId="5055B9BA" w14:textId="77777777" w:rsidR="002B5A7E" w:rsidRDefault="002B5A7E">
            <w:pPr>
              <w:pStyle w:val="TableParagraph"/>
              <w:rPr>
                <w:sz w:val="24"/>
              </w:rPr>
            </w:pPr>
          </w:p>
        </w:tc>
        <w:tc>
          <w:tcPr>
            <w:tcW w:w="1061" w:type="dxa"/>
          </w:tcPr>
          <w:p w14:paraId="03C30617" w14:textId="77777777" w:rsidR="002B5A7E" w:rsidRDefault="002B5A7E">
            <w:pPr>
              <w:pStyle w:val="TableParagraph"/>
              <w:rPr>
                <w:sz w:val="24"/>
              </w:rPr>
            </w:pPr>
          </w:p>
        </w:tc>
        <w:tc>
          <w:tcPr>
            <w:tcW w:w="1935" w:type="dxa"/>
          </w:tcPr>
          <w:p w14:paraId="6BCD5AF2" w14:textId="77777777" w:rsidR="002B5A7E" w:rsidRDefault="002B5A7E">
            <w:pPr>
              <w:pStyle w:val="TableParagraph"/>
              <w:rPr>
                <w:sz w:val="24"/>
              </w:rPr>
            </w:pPr>
          </w:p>
        </w:tc>
        <w:tc>
          <w:tcPr>
            <w:tcW w:w="1986" w:type="dxa"/>
          </w:tcPr>
          <w:p w14:paraId="4026F7C4" w14:textId="77777777" w:rsidR="002B5A7E" w:rsidRDefault="002B5A7E">
            <w:pPr>
              <w:pStyle w:val="TableParagraph"/>
              <w:rPr>
                <w:sz w:val="24"/>
              </w:rPr>
            </w:pPr>
          </w:p>
        </w:tc>
        <w:tc>
          <w:tcPr>
            <w:tcW w:w="1277" w:type="dxa"/>
          </w:tcPr>
          <w:p w14:paraId="31FBEBCD" w14:textId="77777777" w:rsidR="002B5A7E" w:rsidRDefault="002B5A7E">
            <w:pPr>
              <w:pStyle w:val="TableParagraph"/>
              <w:rPr>
                <w:sz w:val="24"/>
              </w:rPr>
            </w:pPr>
          </w:p>
        </w:tc>
      </w:tr>
      <w:tr w:rsidR="002B5A7E" w14:paraId="5795D2C1" w14:textId="77777777">
        <w:trPr>
          <w:trHeight w:val="323"/>
        </w:trPr>
        <w:tc>
          <w:tcPr>
            <w:tcW w:w="797" w:type="dxa"/>
          </w:tcPr>
          <w:p w14:paraId="00C6C88B" w14:textId="77777777" w:rsidR="002B5A7E" w:rsidRDefault="00000000">
            <w:pPr>
              <w:pStyle w:val="TableParagraph"/>
              <w:spacing w:before="2" w:line="301" w:lineRule="exact"/>
              <w:ind w:left="10"/>
              <w:jc w:val="center"/>
              <w:rPr>
                <w:sz w:val="28"/>
              </w:rPr>
            </w:pPr>
            <w:r>
              <w:rPr>
                <w:spacing w:val="-10"/>
                <w:sz w:val="28"/>
              </w:rPr>
              <w:t>2</w:t>
            </w:r>
          </w:p>
        </w:tc>
        <w:tc>
          <w:tcPr>
            <w:tcW w:w="1861" w:type="dxa"/>
          </w:tcPr>
          <w:p w14:paraId="65082182" w14:textId="77777777" w:rsidR="002B5A7E" w:rsidRDefault="00000000">
            <w:pPr>
              <w:pStyle w:val="TableParagraph"/>
              <w:spacing w:before="2" w:line="301" w:lineRule="exact"/>
              <w:ind w:left="107"/>
              <w:rPr>
                <w:sz w:val="28"/>
              </w:rPr>
            </w:pPr>
            <w:r>
              <w:rPr>
                <w:sz w:val="28"/>
              </w:rPr>
              <w:t>Sâm</w:t>
            </w:r>
            <w:r>
              <w:rPr>
                <w:spacing w:val="-1"/>
                <w:sz w:val="28"/>
              </w:rPr>
              <w:t xml:space="preserve"> </w:t>
            </w:r>
            <w:r>
              <w:rPr>
                <w:sz w:val="28"/>
              </w:rPr>
              <w:t>bố</w:t>
            </w:r>
            <w:r>
              <w:rPr>
                <w:spacing w:val="-1"/>
                <w:sz w:val="28"/>
              </w:rPr>
              <w:t xml:space="preserve"> </w:t>
            </w:r>
            <w:r>
              <w:rPr>
                <w:spacing w:val="-2"/>
                <w:sz w:val="28"/>
              </w:rPr>
              <w:t>chính</w:t>
            </w:r>
          </w:p>
        </w:tc>
        <w:tc>
          <w:tcPr>
            <w:tcW w:w="1061" w:type="dxa"/>
          </w:tcPr>
          <w:p w14:paraId="03FA6E18" w14:textId="77777777" w:rsidR="002B5A7E" w:rsidRDefault="002B5A7E">
            <w:pPr>
              <w:pStyle w:val="TableParagraph"/>
              <w:rPr>
                <w:sz w:val="24"/>
              </w:rPr>
            </w:pPr>
          </w:p>
        </w:tc>
        <w:tc>
          <w:tcPr>
            <w:tcW w:w="929" w:type="dxa"/>
          </w:tcPr>
          <w:p w14:paraId="395E42F2" w14:textId="77777777" w:rsidR="002B5A7E" w:rsidRDefault="002B5A7E">
            <w:pPr>
              <w:pStyle w:val="TableParagraph"/>
              <w:rPr>
                <w:sz w:val="24"/>
              </w:rPr>
            </w:pPr>
          </w:p>
        </w:tc>
        <w:tc>
          <w:tcPr>
            <w:tcW w:w="1309" w:type="dxa"/>
          </w:tcPr>
          <w:p w14:paraId="703B088A" w14:textId="77777777" w:rsidR="002B5A7E" w:rsidRDefault="002B5A7E">
            <w:pPr>
              <w:pStyle w:val="TableParagraph"/>
              <w:rPr>
                <w:sz w:val="24"/>
              </w:rPr>
            </w:pPr>
          </w:p>
        </w:tc>
        <w:tc>
          <w:tcPr>
            <w:tcW w:w="1702" w:type="dxa"/>
          </w:tcPr>
          <w:p w14:paraId="23C3930A" w14:textId="77777777" w:rsidR="002B5A7E" w:rsidRDefault="002B5A7E">
            <w:pPr>
              <w:pStyle w:val="TableParagraph"/>
              <w:rPr>
                <w:sz w:val="24"/>
              </w:rPr>
            </w:pPr>
          </w:p>
        </w:tc>
        <w:tc>
          <w:tcPr>
            <w:tcW w:w="975" w:type="dxa"/>
          </w:tcPr>
          <w:p w14:paraId="20ECB8AE" w14:textId="77777777" w:rsidR="002B5A7E" w:rsidRDefault="002B5A7E">
            <w:pPr>
              <w:pStyle w:val="TableParagraph"/>
              <w:rPr>
                <w:sz w:val="24"/>
              </w:rPr>
            </w:pPr>
          </w:p>
        </w:tc>
        <w:tc>
          <w:tcPr>
            <w:tcW w:w="1061" w:type="dxa"/>
          </w:tcPr>
          <w:p w14:paraId="3475C114" w14:textId="77777777" w:rsidR="002B5A7E" w:rsidRDefault="002B5A7E">
            <w:pPr>
              <w:pStyle w:val="TableParagraph"/>
              <w:rPr>
                <w:sz w:val="24"/>
              </w:rPr>
            </w:pPr>
          </w:p>
        </w:tc>
        <w:tc>
          <w:tcPr>
            <w:tcW w:w="1935" w:type="dxa"/>
          </w:tcPr>
          <w:p w14:paraId="247CFC40" w14:textId="77777777" w:rsidR="002B5A7E" w:rsidRDefault="002B5A7E">
            <w:pPr>
              <w:pStyle w:val="TableParagraph"/>
              <w:rPr>
                <w:sz w:val="24"/>
              </w:rPr>
            </w:pPr>
          </w:p>
        </w:tc>
        <w:tc>
          <w:tcPr>
            <w:tcW w:w="1986" w:type="dxa"/>
          </w:tcPr>
          <w:p w14:paraId="69E5F0E0" w14:textId="77777777" w:rsidR="002B5A7E" w:rsidRDefault="002B5A7E">
            <w:pPr>
              <w:pStyle w:val="TableParagraph"/>
              <w:rPr>
                <w:sz w:val="24"/>
              </w:rPr>
            </w:pPr>
          </w:p>
        </w:tc>
        <w:tc>
          <w:tcPr>
            <w:tcW w:w="1277" w:type="dxa"/>
          </w:tcPr>
          <w:p w14:paraId="3556A21C" w14:textId="77777777" w:rsidR="002B5A7E" w:rsidRDefault="002B5A7E">
            <w:pPr>
              <w:pStyle w:val="TableParagraph"/>
              <w:rPr>
                <w:sz w:val="24"/>
              </w:rPr>
            </w:pPr>
          </w:p>
        </w:tc>
      </w:tr>
      <w:tr w:rsidR="002B5A7E" w14:paraId="3ED95C28" w14:textId="77777777">
        <w:trPr>
          <w:trHeight w:val="321"/>
        </w:trPr>
        <w:tc>
          <w:tcPr>
            <w:tcW w:w="797" w:type="dxa"/>
          </w:tcPr>
          <w:p w14:paraId="29C31400" w14:textId="77777777" w:rsidR="002B5A7E" w:rsidRDefault="00000000">
            <w:pPr>
              <w:pStyle w:val="TableParagraph"/>
              <w:spacing w:line="301" w:lineRule="exact"/>
              <w:ind w:left="10"/>
              <w:jc w:val="center"/>
              <w:rPr>
                <w:sz w:val="28"/>
              </w:rPr>
            </w:pPr>
            <w:r>
              <w:rPr>
                <w:spacing w:val="-10"/>
                <w:sz w:val="28"/>
              </w:rPr>
              <w:t>3</w:t>
            </w:r>
          </w:p>
        </w:tc>
        <w:tc>
          <w:tcPr>
            <w:tcW w:w="1861" w:type="dxa"/>
          </w:tcPr>
          <w:p w14:paraId="3BE30E54" w14:textId="77777777" w:rsidR="002B5A7E" w:rsidRDefault="00000000">
            <w:pPr>
              <w:pStyle w:val="TableParagraph"/>
              <w:spacing w:line="301" w:lineRule="exact"/>
              <w:ind w:left="107"/>
              <w:rPr>
                <w:sz w:val="28"/>
              </w:rPr>
            </w:pPr>
            <w:r>
              <w:rPr>
                <w:sz w:val="28"/>
              </w:rPr>
              <w:t>Kim</w:t>
            </w:r>
            <w:r>
              <w:rPr>
                <w:spacing w:val="-4"/>
                <w:sz w:val="28"/>
              </w:rPr>
              <w:t xml:space="preserve"> </w:t>
            </w:r>
            <w:r>
              <w:rPr>
                <w:sz w:val="28"/>
              </w:rPr>
              <w:t>tiền</w:t>
            </w:r>
            <w:r>
              <w:rPr>
                <w:spacing w:val="-4"/>
                <w:sz w:val="28"/>
              </w:rPr>
              <w:t xml:space="preserve"> thảo</w:t>
            </w:r>
          </w:p>
        </w:tc>
        <w:tc>
          <w:tcPr>
            <w:tcW w:w="1061" w:type="dxa"/>
          </w:tcPr>
          <w:p w14:paraId="10A98D8D" w14:textId="77777777" w:rsidR="002B5A7E" w:rsidRDefault="002B5A7E">
            <w:pPr>
              <w:pStyle w:val="TableParagraph"/>
              <w:rPr>
                <w:sz w:val="24"/>
              </w:rPr>
            </w:pPr>
          </w:p>
        </w:tc>
        <w:tc>
          <w:tcPr>
            <w:tcW w:w="929" w:type="dxa"/>
          </w:tcPr>
          <w:p w14:paraId="53A81650" w14:textId="77777777" w:rsidR="002B5A7E" w:rsidRDefault="002B5A7E">
            <w:pPr>
              <w:pStyle w:val="TableParagraph"/>
              <w:rPr>
                <w:sz w:val="24"/>
              </w:rPr>
            </w:pPr>
          </w:p>
        </w:tc>
        <w:tc>
          <w:tcPr>
            <w:tcW w:w="1309" w:type="dxa"/>
          </w:tcPr>
          <w:p w14:paraId="726CEED3" w14:textId="77777777" w:rsidR="002B5A7E" w:rsidRDefault="002B5A7E">
            <w:pPr>
              <w:pStyle w:val="TableParagraph"/>
              <w:rPr>
                <w:sz w:val="24"/>
              </w:rPr>
            </w:pPr>
          </w:p>
        </w:tc>
        <w:tc>
          <w:tcPr>
            <w:tcW w:w="1702" w:type="dxa"/>
          </w:tcPr>
          <w:p w14:paraId="581306D8" w14:textId="77777777" w:rsidR="002B5A7E" w:rsidRDefault="002B5A7E">
            <w:pPr>
              <w:pStyle w:val="TableParagraph"/>
              <w:rPr>
                <w:sz w:val="24"/>
              </w:rPr>
            </w:pPr>
          </w:p>
        </w:tc>
        <w:tc>
          <w:tcPr>
            <w:tcW w:w="975" w:type="dxa"/>
          </w:tcPr>
          <w:p w14:paraId="6CFA5F69" w14:textId="77777777" w:rsidR="002B5A7E" w:rsidRDefault="002B5A7E">
            <w:pPr>
              <w:pStyle w:val="TableParagraph"/>
              <w:rPr>
                <w:sz w:val="24"/>
              </w:rPr>
            </w:pPr>
          </w:p>
        </w:tc>
        <w:tc>
          <w:tcPr>
            <w:tcW w:w="1061" w:type="dxa"/>
          </w:tcPr>
          <w:p w14:paraId="5C2B4245" w14:textId="77777777" w:rsidR="002B5A7E" w:rsidRDefault="002B5A7E">
            <w:pPr>
              <w:pStyle w:val="TableParagraph"/>
              <w:rPr>
                <w:sz w:val="24"/>
              </w:rPr>
            </w:pPr>
          </w:p>
        </w:tc>
        <w:tc>
          <w:tcPr>
            <w:tcW w:w="1935" w:type="dxa"/>
          </w:tcPr>
          <w:p w14:paraId="029A261D" w14:textId="77777777" w:rsidR="002B5A7E" w:rsidRDefault="002B5A7E">
            <w:pPr>
              <w:pStyle w:val="TableParagraph"/>
              <w:rPr>
                <w:sz w:val="24"/>
              </w:rPr>
            </w:pPr>
          </w:p>
        </w:tc>
        <w:tc>
          <w:tcPr>
            <w:tcW w:w="1986" w:type="dxa"/>
          </w:tcPr>
          <w:p w14:paraId="6EB4E03A" w14:textId="77777777" w:rsidR="002B5A7E" w:rsidRDefault="002B5A7E">
            <w:pPr>
              <w:pStyle w:val="TableParagraph"/>
              <w:rPr>
                <w:sz w:val="24"/>
              </w:rPr>
            </w:pPr>
          </w:p>
        </w:tc>
        <w:tc>
          <w:tcPr>
            <w:tcW w:w="1277" w:type="dxa"/>
          </w:tcPr>
          <w:p w14:paraId="2C0B0C08" w14:textId="77777777" w:rsidR="002B5A7E" w:rsidRDefault="002B5A7E">
            <w:pPr>
              <w:pStyle w:val="TableParagraph"/>
              <w:rPr>
                <w:sz w:val="24"/>
              </w:rPr>
            </w:pPr>
          </w:p>
        </w:tc>
      </w:tr>
      <w:tr w:rsidR="002B5A7E" w14:paraId="526C397D" w14:textId="77777777">
        <w:trPr>
          <w:trHeight w:val="321"/>
        </w:trPr>
        <w:tc>
          <w:tcPr>
            <w:tcW w:w="797" w:type="dxa"/>
          </w:tcPr>
          <w:p w14:paraId="33B14EC9" w14:textId="77777777" w:rsidR="002B5A7E" w:rsidRDefault="00000000">
            <w:pPr>
              <w:pStyle w:val="TableParagraph"/>
              <w:spacing w:line="301" w:lineRule="exact"/>
              <w:ind w:left="10"/>
              <w:jc w:val="center"/>
              <w:rPr>
                <w:sz w:val="28"/>
              </w:rPr>
            </w:pPr>
            <w:r>
              <w:rPr>
                <w:spacing w:val="-10"/>
                <w:sz w:val="28"/>
              </w:rPr>
              <w:t>4</w:t>
            </w:r>
          </w:p>
        </w:tc>
        <w:tc>
          <w:tcPr>
            <w:tcW w:w="1861" w:type="dxa"/>
          </w:tcPr>
          <w:p w14:paraId="34285035" w14:textId="77777777" w:rsidR="002B5A7E" w:rsidRDefault="00000000">
            <w:pPr>
              <w:pStyle w:val="TableParagraph"/>
              <w:spacing w:line="301" w:lineRule="exact"/>
              <w:ind w:left="107"/>
              <w:rPr>
                <w:sz w:val="28"/>
              </w:rPr>
            </w:pPr>
            <w:r>
              <w:rPr>
                <w:spacing w:val="-5"/>
                <w:sz w:val="28"/>
              </w:rPr>
              <w:t>Quế</w:t>
            </w:r>
          </w:p>
        </w:tc>
        <w:tc>
          <w:tcPr>
            <w:tcW w:w="1061" w:type="dxa"/>
          </w:tcPr>
          <w:p w14:paraId="0999DD45" w14:textId="77777777" w:rsidR="002B5A7E" w:rsidRDefault="002B5A7E">
            <w:pPr>
              <w:pStyle w:val="TableParagraph"/>
              <w:rPr>
                <w:sz w:val="24"/>
              </w:rPr>
            </w:pPr>
          </w:p>
        </w:tc>
        <w:tc>
          <w:tcPr>
            <w:tcW w:w="929" w:type="dxa"/>
          </w:tcPr>
          <w:p w14:paraId="6ECA55A3" w14:textId="77777777" w:rsidR="002B5A7E" w:rsidRDefault="002B5A7E">
            <w:pPr>
              <w:pStyle w:val="TableParagraph"/>
              <w:rPr>
                <w:sz w:val="24"/>
              </w:rPr>
            </w:pPr>
          </w:p>
        </w:tc>
        <w:tc>
          <w:tcPr>
            <w:tcW w:w="1309" w:type="dxa"/>
          </w:tcPr>
          <w:p w14:paraId="6344498C" w14:textId="77777777" w:rsidR="002B5A7E" w:rsidRDefault="002B5A7E">
            <w:pPr>
              <w:pStyle w:val="TableParagraph"/>
              <w:rPr>
                <w:sz w:val="24"/>
              </w:rPr>
            </w:pPr>
          </w:p>
        </w:tc>
        <w:tc>
          <w:tcPr>
            <w:tcW w:w="1702" w:type="dxa"/>
          </w:tcPr>
          <w:p w14:paraId="4DC65919" w14:textId="77777777" w:rsidR="002B5A7E" w:rsidRDefault="002B5A7E">
            <w:pPr>
              <w:pStyle w:val="TableParagraph"/>
              <w:rPr>
                <w:sz w:val="24"/>
              </w:rPr>
            </w:pPr>
          </w:p>
        </w:tc>
        <w:tc>
          <w:tcPr>
            <w:tcW w:w="975" w:type="dxa"/>
          </w:tcPr>
          <w:p w14:paraId="4D54FABC" w14:textId="77777777" w:rsidR="002B5A7E" w:rsidRDefault="002B5A7E">
            <w:pPr>
              <w:pStyle w:val="TableParagraph"/>
              <w:rPr>
                <w:sz w:val="24"/>
              </w:rPr>
            </w:pPr>
          </w:p>
        </w:tc>
        <w:tc>
          <w:tcPr>
            <w:tcW w:w="1061" w:type="dxa"/>
          </w:tcPr>
          <w:p w14:paraId="5023D24A" w14:textId="77777777" w:rsidR="002B5A7E" w:rsidRDefault="002B5A7E">
            <w:pPr>
              <w:pStyle w:val="TableParagraph"/>
              <w:rPr>
                <w:sz w:val="24"/>
              </w:rPr>
            </w:pPr>
          </w:p>
        </w:tc>
        <w:tc>
          <w:tcPr>
            <w:tcW w:w="1935" w:type="dxa"/>
          </w:tcPr>
          <w:p w14:paraId="0947527A" w14:textId="77777777" w:rsidR="002B5A7E" w:rsidRDefault="002B5A7E">
            <w:pPr>
              <w:pStyle w:val="TableParagraph"/>
              <w:rPr>
                <w:sz w:val="24"/>
              </w:rPr>
            </w:pPr>
          </w:p>
        </w:tc>
        <w:tc>
          <w:tcPr>
            <w:tcW w:w="1986" w:type="dxa"/>
          </w:tcPr>
          <w:p w14:paraId="1033D3E3" w14:textId="77777777" w:rsidR="002B5A7E" w:rsidRDefault="002B5A7E">
            <w:pPr>
              <w:pStyle w:val="TableParagraph"/>
              <w:rPr>
                <w:sz w:val="24"/>
              </w:rPr>
            </w:pPr>
          </w:p>
        </w:tc>
        <w:tc>
          <w:tcPr>
            <w:tcW w:w="1277" w:type="dxa"/>
          </w:tcPr>
          <w:p w14:paraId="2F545C78" w14:textId="77777777" w:rsidR="002B5A7E" w:rsidRDefault="002B5A7E">
            <w:pPr>
              <w:pStyle w:val="TableParagraph"/>
              <w:rPr>
                <w:sz w:val="24"/>
              </w:rPr>
            </w:pPr>
          </w:p>
        </w:tc>
      </w:tr>
      <w:tr w:rsidR="002B5A7E" w14:paraId="0BB6966C" w14:textId="77777777">
        <w:trPr>
          <w:trHeight w:val="323"/>
        </w:trPr>
        <w:tc>
          <w:tcPr>
            <w:tcW w:w="797" w:type="dxa"/>
          </w:tcPr>
          <w:p w14:paraId="1CE65EB5" w14:textId="77777777" w:rsidR="002B5A7E" w:rsidRDefault="00000000">
            <w:pPr>
              <w:pStyle w:val="TableParagraph"/>
              <w:spacing w:before="2" w:line="301" w:lineRule="exact"/>
              <w:ind w:left="10"/>
              <w:jc w:val="center"/>
              <w:rPr>
                <w:sz w:val="28"/>
              </w:rPr>
            </w:pPr>
            <w:r>
              <w:rPr>
                <w:spacing w:val="-10"/>
                <w:sz w:val="28"/>
              </w:rPr>
              <w:t>5</w:t>
            </w:r>
          </w:p>
        </w:tc>
        <w:tc>
          <w:tcPr>
            <w:tcW w:w="1861" w:type="dxa"/>
          </w:tcPr>
          <w:p w14:paraId="4CCC079E" w14:textId="77777777" w:rsidR="002B5A7E" w:rsidRDefault="00000000">
            <w:pPr>
              <w:pStyle w:val="TableParagraph"/>
              <w:spacing w:before="2" w:line="301" w:lineRule="exact"/>
              <w:ind w:left="107"/>
              <w:rPr>
                <w:sz w:val="28"/>
              </w:rPr>
            </w:pPr>
            <w:r>
              <w:rPr>
                <w:spacing w:val="-5"/>
                <w:sz w:val="28"/>
              </w:rPr>
              <w:t>Sen</w:t>
            </w:r>
          </w:p>
        </w:tc>
        <w:tc>
          <w:tcPr>
            <w:tcW w:w="1061" w:type="dxa"/>
          </w:tcPr>
          <w:p w14:paraId="4A4D0546" w14:textId="77777777" w:rsidR="002B5A7E" w:rsidRDefault="002B5A7E">
            <w:pPr>
              <w:pStyle w:val="TableParagraph"/>
              <w:rPr>
                <w:sz w:val="24"/>
              </w:rPr>
            </w:pPr>
          </w:p>
        </w:tc>
        <w:tc>
          <w:tcPr>
            <w:tcW w:w="929" w:type="dxa"/>
          </w:tcPr>
          <w:p w14:paraId="07D03636" w14:textId="77777777" w:rsidR="002B5A7E" w:rsidRDefault="002B5A7E">
            <w:pPr>
              <w:pStyle w:val="TableParagraph"/>
              <w:rPr>
                <w:sz w:val="24"/>
              </w:rPr>
            </w:pPr>
          </w:p>
        </w:tc>
        <w:tc>
          <w:tcPr>
            <w:tcW w:w="1309" w:type="dxa"/>
          </w:tcPr>
          <w:p w14:paraId="59BC58AF" w14:textId="77777777" w:rsidR="002B5A7E" w:rsidRDefault="002B5A7E">
            <w:pPr>
              <w:pStyle w:val="TableParagraph"/>
              <w:rPr>
                <w:sz w:val="24"/>
              </w:rPr>
            </w:pPr>
          </w:p>
        </w:tc>
        <w:tc>
          <w:tcPr>
            <w:tcW w:w="1702" w:type="dxa"/>
          </w:tcPr>
          <w:p w14:paraId="29A30BB7" w14:textId="77777777" w:rsidR="002B5A7E" w:rsidRDefault="002B5A7E">
            <w:pPr>
              <w:pStyle w:val="TableParagraph"/>
              <w:rPr>
                <w:sz w:val="24"/>
              </w:rPr>
            </w:pPr>
          </w:p>
        </w:tc>
        <w:tc>
          <w:tcPr>
            <w:tcW w:w="975" w:type="dxa"/>
          </w:tcPr>
          <w:p w14:paraId="6F0532A9" w14:textId="77777777" w:rsidR="002B5A7E" w:rsidRDefault="002B5A7E">
            <w:pPr>
              <w:pStyle w:val="TableParagraph"/>
              <w:rPr>
                <w:sz w:val="24"/>
              </w:rPr>
            </w:pPr>
          </w:p>
        </w:tc>
        <w:tc>
          <w:tcPr>
            <w:tcW w:w="1061" w:type="dxa"/>
          </w:tcPr>
          <w:p w14:paraId="35756CAA" w14:textId="77777777" w:rsidR="002B5A7E" w:rsidRDefault="002B5A7E">
            <w:pPr>
              <w:pStyle w:val="TableParagraph"/>
              <w:rPr>
                <w:sz w:val="24"/>
              </w:rPr>
            </w:pPr>
          </w:p>
        </w:tc>
        <w:tc>
          <w:tcPr>
            <w:tcW w:w="1935" w:type="dxa"/>
          </w:tcPr>
          <w:p w14:paraId="74D6858E" w14:textId="77777777" w:rsidR="002B5A7E" w:rsidRDefault="002B5A7E">
            <w:pPr>
              <w:pStyle w:val="TableParagraph"/>
              <w:rPr>
                <w:sz w:val="24"/>
              </w:rPr>
            </w:pPr>
          </w:p>
        </w:tc>
        <w:tc>
          <w:tcPr>
            <w:tcW w:w="1986" w:type="dxa"/>
          </w:tcPr>
          <w:p w14:paraId="64CE8395" w14:textId="77777777" w:rsidR="002B5A7E" w:rsidRDefault="002B5A7E">
            <w:pPr>
              <w:pStyle w:val="TableParagraph"/>
              <w:rPr>
                <w:sz w:val="24"/>
              </w:rPr>
            </w:pPr>
          </w:p>
        </w:tc>
        <w:tc>
          <w:tcPr>
            <w:tcW w:w="1277" w:type="dxa"/>
          </w:tcPr>
          <w:p w14:paraId="619AD3A7" w14:textId="77777777" w:rsidR="002B5A7E" w:rsidRDefault="002B5A7E">
            <w:pPr>
              <w:pStyle w:val="TableParagraph"/>
              <w:rPr>
                <w:sz w:val="24"/>
              </w:rPr>
            </w:pPr>
          </w:p>
        </w:tc>
      </w:tr>
      <w:tr w:rsidR="002B5A7E" w14:paraId="4ED51DC0" w14:textId="77777777">
        <w:trPr>
          <w:trHeight w:val="321"/>
        </w:trPr>
        <w:tc>
          <w:tcPr>
            <w:tcW w:w="797" w:type="dxa"/>
          </w:tcPr>
          <w:p w14:paraId="76B55E29" w14:textId="77777777" w:rsidR="002B5A7E" w:rsidRDefault="00000000">
            <w:pPr>
              <w:pStyle w:val="TableParagraph"/>
              <w:spacing w:line="301" w:lineRule="exact"/>
              <w:ind w:left="10"/>
              <w:jc w:val="center"/>
              <w:rPr>
                <w:sz w:val="28"/>
              </w:rPr>
            </w:pPr>
            <w:r>
              <w:rPr>
                <w:spacing w:val="-10"/>
                <w:sz w:val="28"/>
              </w:rPr>
              <w:t>6</w:t>
            </w:r>
          </w:p>
        </w:tc>
        <w:tc>
          <w:tcPr>
            <w:tcW w:w="1861" w:type="dxa"/>
          </w:tcPr>
          <w:p w14:paraId="26EA3C30" w14:textId="77777777" w:rsidR="002B5A7E" w:rsidRDefault="00000000">
            <w:pPr>
              <w:pStyle w:val="TableParagraph"/>
              <w:spacing w:line="301" w:lineRule="exact"/>
              <w:ind w:left="107"/>
              <w:rPr>
                <w:sz w:val="28"/>
              </w:rPr>
            </w:pPr>
            <w:r>
              <w:rPr>
                <w:spacing w:val="-4"/>
                <w:sz w:val="28"/>
              </w:rPr>
              <w:t>Nghệ</w:t>
            </w:r>
          </w:p>
        </w:tc>
        <w:tc>
          <w:tcPr>
            <w:tcW w:w="1061" w:type="dxa"/>
          </w:tcPr>
          <w:p w14:paraId="0313C97E" w14:textId="77777777" w:rsidR="002B5A7E" w:rsidRDefault="002B5A7E">
            <w:pPr>
              <w:pStyle w:val="TableParagraph"/>
              <w:rPr>
                <w:sz w:val="24"/>
              </w:rPr>
            </w:pPr>
          </w:p>
        </w:tc>
        <w:tc>
          <w:tcPr>
            <w:tcW w:w="929" w:type="dxa"/>
          </w:tcPr>
          <w:p w14:paraId="2925A843" w14:textId="77777777" w:rsidR="002B5A7E" w:rsidRDefault="002B5A7E">
            <w:pPr>
              <w:pStyle w:val="TableParagraph"/>
              <w:rPr>
                <w:sz w:val="24"/>
              </w:rPr>
            </w:pPr>
          </w:p>
        </w:tc>
        <w:tc>
          <w:tcPr>
            <w:tcW w:w="1309" w:type="dxa"/>
          </w:tcPr>
          <w:p w14:paraId="24B4E2BE" w14:textId="77777777" w:rsidR="002B5A7E" w:rsidRDefault="002B5A7E">
            <w:pPr>
              <w:pStyle w:val="TableParagraph"/>
              <w:rPr>
                <w:sz w:val="24"/>
              </w:rPr>
            </w:pPr>
          </w:p>
        </w:tc>
        <w:tc>
          <w:tcPr>
            <w:tcW w:w="1702" w:type="dxa"/>
          </w:tcPr>
          <w:p w14:paraId="4A6B59AE" w14:textId="77777777" w:rsidR="002B5A7E" w:rsidRDefault="002B5A7E">
            <w:pPr>
              <w:pStyle w:val="TableParagraph"/>
              <w:rPr>
                <w:sz w:val="24"/>
              </w:rPr>
            </w:pPr>
          </w:p>
        </w:tc>
        <w:tc>
          <w:tcPr>
            <w:tcW w:w="975" w:type="dxa"/>
          </w:tcPr>
          <w:p w14:paraId="135C4D11" w14:textId="77777777" w:rsidR="002B5A7E" w:rsidRDefault="002B5A7E">
            <w:pPr>
              <w:pStyle w:val="TableParagraph"/>
              <w:rPr>
                <w:sz w:val="24"/>
              </w:rPr>
            </w:pPr>
          </w:p>
        </w:tc>
        <w:tc>
          <w:tcPr>
            <w:tcW w:w="1061" w:type="dxa"/>
          </w:tcPr>
          <w:p w14:paraId="57054B62" w14:textId="77777777" w:rsidR="002B5A7E" w:rsidRDefault="002B5A7E">
            <w:pPr>
              <w:pStyle w:val="TableParagraph"/>
              <w:rPr>
                <w:sz w:val="24"/>
              </w:rPr>
            </w:pPr>
          </w:p>
        </w:tc>
        <w:tc>
          <w:tcPr>
            <w:tcW w:w="1935" w:type="dxa"/>
          </w:tcPr>
          <w:p w14:paraId="0129D003" w14:textId="77777777" w:rsidR="002B5A7E" w:rsidRDefault="002B5A7E">
            <w:pPr>
              <w:pStyle w:val="TableParagraph"/>
              <w:rPr>
                <w:sz w:val="24"/>
              </w:rPr>
            </w:pPr>
          </w:p>
        </w:tc>
        <w:tc>
          <w:tcPr>
            <w:tcW w:w="1986" w:type="dxa"/>
          </w:tcPr>
          <w:p w14:paraId="3C1DBBA9" w14:textId="77777777" w:rsidR="002B5A7E" w:rsidRDefault="002B5A7E">
            <w:pPr>
              <w:pStyle w:val="TableParagraph"/>
              <w:rPr>
                <w:sz w:val="24"/>
              </w:rPr>
            </w:pPr>
          </w:p>
        </w:tc>
        <w:tc>
          <w:tcPr>
            <w:tcW w:w="1277" w:type="dxa"/>
          </w:tcPr>
          <w:p w14:paraId="5BB5218E" w14:textId="77777777" w:rsidR="002B5A7E" w:rsidRDefault="002B5A7E">
            <w:pPr>
              <w:pStyle w:val="TableParagraph"/>
              <w:rPr>
                <w:sz w:val="24"/>
              </w:rPr>
            </w:pPr>
          </w:p>
        </w:tc>
      </w:tr>
      <w:tr w:rsidR="002B5A7E" w14:paraId="6E6916C4" w14:textId="77777777">
        <w:trPr>
          <w:trHeight w:val="326"/>
        </w:trPr>
        <w:tc>
          <w:tcPr>
            <w:tcW w:w="797" w:type="dxa"/>
          </w:tcPr>
          <w:p w14:paraId="60E32E6F" w14:textId="77777777" w:rsidR="002B5A7E" w:rsidRDefault="00000000">
            <w:pPr>
              <w:pStyle w:val="TableParagraph"/>
              <w:spacing w:line="306" w:lineRule="exact"/>
              <w:ind w:left="10"/>
              <w:jc w:val="center"/>
              <w:rPr>
                <w:sz w:val="28"/>
              </w:rPr>
            </w:pPr>
            <w:r>
              <w:rPr>
                <w:spacing w:val="-10"/>
                <w:sz w:val="28"/>
              </w:rPr>
              <w:t>7</w:t>
            </w:r>
          </w:p>
        </w:tc>
        <w:tc>
          <w:tcPr>
            <w:tcW w:w="1861" w:type="dxa"/>
          </w:tcPr>
          <w:p w14:paraId="06793072" w14:textId="77777777" w:rsidR="002B5A7E" w:rsidRDefault="00000000">
            <w:pPr>
              <w:pStyle w:val="TableParagraph"/>
              <w:spacing w:line="306" w:lineRule="exact"/>
              <w:ind w:left="107"/>
              <w:rPr>
                <w:sz w:val="28"/>
              </w:rPr>
            </w:pPr>
            <w:r>
              <w:rPr>
                <w:spacing w:val="-5"/>
                <w:sz w:val="28"/>
              </w:rPr>
              <w:t>Sả</w:t>
            </w:r>
          </w:p>
        </w:tc>
        <w:tc>
          <w:tcPr>
            <w:tcW w:w="1061" w:type="dxa"/>
          </w:tcPr>
          <w:p w14:paraId="724429E7" w14:textId="77777777" w:rsidR="002B5A7E" w:rsidRDefault="002B5A7E">
            <w:pPr>
              <w:pStyle w:val="TableParagraph"/>
              <w:rPr>
                <w:sz w:val="24"/>
              </w:rPr>
            </w:pPr>
          </w:p>
        </w:tc>
        <w:tc>
          <w:tcPr>
            <w:tcW w:w="929" w:type="dxa"/>
          </w:tcPr>
          <w:p w14:paraId="3C086E5E" w14:textId="77777777" w:rsidR="002B5A7E" w:rsidRDefault="002B5A7E">
            <w:pPr>
              <w:pStyle w:val="TableParagraph"/>
              <w:rPr>
                <w:sz w:val="24"/>
              </w:rPr>
            </w:pPr>
          </w:p>
        </w:tc>
        <w:tc>
          <w:tcPr>
            <w:tcW w:w="1309" w:type="dxa"/>
          </w:tcPr>
          <w:p w14:paraId="2A7ED1E9" w14:textId="77777777" w:rsidR="002B5A7E" w:rsidRDefault="002B5A7E">
            <w:pPr>
              <w:pStyle w:val="TableParagraph"/>
              <w:rPr>
                <w:sz w:val="24"/>
              </w:rPr>
            </w:pPr>
          </w:p>
        </w:tc>
        <w:tc>
          <w:tcPr>
            <w:tcW w:w="1702" w:type="dxa"/>
          </w:tcPr>
          <w:p w14:paraId="5E478F3D" w14:textId="77777777" w:rsidR="002B5A7E" w:rsidRDefault="002B5A7E">
            <w:pPr>
              <w:pStyle w:val="TableParagraph"/>
              <w:rPr>
                <w:sz w:val="24"/>
              </w:rPr>
            </w:pPr>
          </w:p>
        </w:tc>
        <w:tc>
          <w:tcPr>
            <w:tcW w:w="975" w:type="dxa"/>
          </w:tcPr>
          <w:p w14:paraId="7A4F0ED1" w14:textId="77777777" w:rsidR="002B5A7E" w:rsidRDefault="002B5A7E">
            <w:pPr>
              <w:pStyle w:val="TableParagraph"/>
              <w:rPr>
                <w:sz w:val="24"/>
              </w:rPr>
            </w:pPr>
          </w:p>
        </w:tc>
        <w:tc>
          <w:tcPr>
            <w:tcW w:w="1061" w:type="dxa"/>
          </w:tcPr>
          <w:p w14:paraId="45F86B33" w14:textId="77777777" w:rsidR="002B5A7E" w:rsidRDefault="002B5A7E">
            <w:pPr>
              <w:pStyle w:val="TableParagraph"/>
              <w:rPr>
                <w:sz w:val="24"/>
              </w:rPr>
            </w:pPr>
          </w:p>
        </w:tc>
        <w:tc>
          <w:tcPr>
            <w:tcW w:w="1935" w:type="dxa"/>
          </w:tcPr>
          <w:p w14:paraId="6635665B" w14:textId="77777777" w:rsidR="002B5A7E" w:rsidRDefault="002B5A7E">
            <w:pPr>
              <w:pStyle w:val="TableParagraph"/>
              <w:rPr>
                <w:sz w:val="24"/>
              </w:rPr>
            </w:pPr>
          </w:p>
        </w:tc>
        <w:tc>
          <w:tcPr>
            <w:tcW w:w="1986" w:type="dxa"/>
          </w:tcPr>
          <w:p w14:paraId="29A4A14E" w14:textId="77777777" w:rsidR="002B5A7E" w:rsidRDefault="002B5A7E">
            <w:pPr>
              <w:pStyle w:val="TableParagraph"/>
              <w:rPr>
                <w:sz w:val="24"/>
              </w:rPr>
            </w:pPr>
          </w:p>
        </w:tc>
        <w:tc>
          <w:tcPr>
            <w:tcW w:w="1277" w:type="dxa"/>
          </w:tcPr>
          <w:p w14:paraId="2BCCE48F" w14:textId="77777777" w:rsidR="002B5A7E" w:rsidRDefault="002B5A7E">
            <w:pPr>
              <w:pStyle w:val="TableParagraph"/>
              <w:rPr>
                <w:sz w:val="24"/>
              </w:rPr>
            </w:pPr>
          </w:p>
        </w:tc>
      </w:tr>
      <w:tr w:rsidR="002B5A7E" w14:paraId="12276B53" w14:textId="77777777">
        <w:trPr>
          <w:trHeight w:val="321"/>
        </w:trPr>
        <w:tc>
          <w:tcPr>
            <w:tcW w:w="797" w:type="dxa"/>
          </w:tcPr>
          <w:p w14:paraId="509B4EB8" w14:textId="77777777" w:rsidR="002B5A7E" w:rsidRDefault="00000000">
            <w:pPr>
              <w:pStyle w:val="TableParagraph"/>
              <w:spacing w:line="301" w:lineRule="exact"/>
              <w:ind w:left="10"/>
              <w:jc w:val="center"/>
              <w:rPr>
                <w:sz w:val="28"/>
              </w:rPr>
            </w:pPr>
            <w:r>
              <w:rPr>
                <w:spacing w:val="-10"/>
                <w:sz w:val="28"/>
              </w:rPr>
              <w:t>8</w:t>
            </w:r>
          </w:p>
        </w:tc>
        <w:tc>
          <w:tcPr>
            <w:tcW w:w="1861" w:type="dxa"/>
          </w:tcPr>
          <w:p w14:paraId="7127C9E0" w14:textId="77777777" w:rsidR="002B5A7E" w:rsidRDefault="00000000">
            <w:pPr>
              <w:pStyle w:val="TableParagraph"/>
              <w:spacing w:line="301" w:lineRule="exact"/>
              <w:ind w:left="107"/>
              <w:rPr>
                <w:sz w:val="28"/>
              </w:rPr>
            </w:pPr>
            <w:r>
              <w:rPr>
                <w:spacing w:val="-4"/>
                <w:sz w:val="28"/>
              </w:rPr>
              <w:t>Gừng</w:t>
            </w:r>
          </w:p>
        </w:tc>
        <w:tc>
          <w:tcPr>
            <w:tcW w:w="1061" w:type="dxa"/>
          </w:tcPr>
          <w:p w14:paraId="1E7878D5" w14:textId="77777777" w:rsidR="002B5A7E" w:rsidRDefault="002B5A7E">
            <w:pPr>
              <w:pStyle w:val="TableParagraph"/>
              <w:rPr>
                <w:sz w:val="24"/>
              </w:rPr>
            </w:pPr>
          </w:p>
        </w:tc>
        <w:tc>
          <w:tcPr>
            <w:tcW w:w="929" w:type="dxa"/>
          </w:tcPr>
          <w:p w14:paraId="0EC050EF" w14:textId="77777777" w:rsidR="002B5A7E" w:rsidRDefault="002B5A7E">
            <w:pPr>
              <w:pStyle w:val="TableParagraph"/>
              <w:rPr>
                <w:sz w:val="24"/>
              </w:rPr>
            </w:pPr>
          </w:p>
        </w:tc>
        <w:tc>
          <w:tcPr>
            <w:tcW w:w="1309" w:type="dxa"/>
          </w:tcPr>
          <w:p w14:paraId="02ED943B" w14:textId="77777777" w:rsidR="002B5A7E" w:rsidRDefault="002B5A7E">
            <w:pPr>
              <w:pStyle w:val="TableParagraph"/>
              <w:rPr>
                <w:sz w:val="24"/>
              </w:rPr>
            </w:pPr>
          </w:p>
        </w:tc>
        <w:tc>
          <w:tcPr>
            <w:tcW w:w="1702" w:type="dxa"/>
          </w:tcPr>
          <w:p w14:paraId="6F5C3FC5" w14:textId="77777777" w:rsidR="002B5A7E" w:rsidRDefault="002B5A7E">
            <w:pPr>
              <w:pStyle w:val="TableParagraph"/>
              <w:rPr>
                <w:sz w:val="24"/>
              </w:rPr>
            </w:pPr>
          </w:p>
        </w:tc>
        <w:tc>
          <w:tcPr>
            <w:tcW w:w="975" w:type="dxa"/>
          </w:tcPr>
          <w:p w14:paraId="41076C71" w14:textId="77777777" w:rsidR="002B5A7E" w:rsidRDefault="002B5A7E">
            <w:pPr>
              <w:pStyle w:val="TableParagraph"/>
              <w:rPr>
                <w:sz w:val="24"/>
              </w:rPr>
            </w:pPr>
          </w:p>
        </w:tc>
        <w:tc>
          <w:tcPr>
            <w:tcW w:w="1061" w:type="dxa"/>
          </w:tcPr>
          <w:p w14:paraId="54D80FFA" w14:textId="77777777" w:rsidR="002B5A7E" w:rsidRDefault="002B5A7E">
            <w:pPr>
              <w:pStyle w:val="TableParagraph"/>
              <w:rPr>
                <w:sz w:val="24"/>
              </w:rPr>
            </w:pPr>
          </w:p>
        </w:tc>
        <w:tc>
          <w:tcPr>
            <w:tcW w:w="1935" w:type="dxa"/>
          </w:tcPr>
          <w:p w14:paraId="7FE9DD5B" w14:textId="77777777" w:rsidR="002B5A7E" w:rsidRDefault="002B5A7E">
            <w:pPr>
              <w:pStyle w:val="TableParagraph"/>
              <w:rPr>
                <w:sz w:val="24"/>
              </w:rPr>
            </w:pPr>
          </w:p>
        </w:tc>
        <w:tc>
          <w:tcPr>
            <w:tcW w:w="1986" w:type="dxa"/>
          </w:tcPr>
          <w:p w14:paraId="49DDEFB5" w14:textId="77777777" w:rsidR="002B5A7E" w:rsidRDefault="002B5A7E">
            <w:pPr>
              <w:pStyle w:val="TableParagraph"/>
              <w:rPr>
                <w:sz w:val="24"/>
              </w:rPr>
            </w:pPr>
          </w:p>
        </w:tc>
        <w:tc>
          <w:tcPr>
            <w:tcW w:w="1277" w:type="dxa"/>
          </w:tcPr>
          <w:p w14:paraId="6241D223" w14:textId="77777777" w:rsidR="002B5A7E" w:rsidRDefault="002B5A7E">
            <w:pPr>
              <w:pStyle w:val="TableParagraph"/>
              <w:rPr>
                <w:sz w:val="24"/>
              </w:rPr>
            </w:pPr>
          </w:p>
        </w:tc>
      </w:tr>
      <w:tr w:rsidR="002B5A7E" w14:paraId="0DE571F8" w14:textId="77777777">
        <w:trPr>
          <w:trHeight w:val="321"/>
        </w:trPr>
        <w:tc>
          <w:tcPr>
            <w:tcW w:w="797" w:type="dxa"/>
          </w:tcPr>
          <w:p w14:paraId="0D4D0421" w14:textId="77777777" w:rsidR="002B5A7E" w:rsidRDefault="00000000">
            <w:pPr>
              <w:pStyle w:val="TableParagraph"/>
              <w:spacing w:line="301" w:lineRule="exact"/>
              <w:ind w:left="10"/>
              <w:jc w:val="center"/>
              <w:rPr>
                <w:sz w:val="28"/>
              </w:rPr>
            </w:pPr>
            <w:r>
              <w:rPr>
                <w:spacing w:val="-10"/>
                <w:sz w:val="28"/>
              </w:rPr>
              <w:t>9</w:t>
            </w:r>
          </w:p>
        </w:tc>
        <w:tc>
          <w:tcPr>
            <w:tcW w:w="1861" w:type="dxa"/>
          </w:tcPr>
          <w:p w14:paraId="5EA42992" w14:textId="77777777" w:rsidR="002B5A7E" w:rsidRDefault="00000000">
            <w:pPr>
              <w:pStyle w:val="TableParagraph"/>
              <w:spacing w:line="301" w:lineRule="exact"/>
              <w:ind w:left="107"/>
              <w:rPr>
                <w:sz w:val="28"/>
              </w:rPr>
            </w:pPr>
            <w:r>
              <w:rPr>
                <w:spacing w:val="-2"/>
                <w:sz w:val="28"/>
              </w:rPr>
              <w:t>Cây…..</w:t>
            </w:r>
          </w:p>
        </w:tc>
        <w:tc>
          <w:tcPr>
            <w:tcW w:w="1061" w:type="dxa"/>
          </w:tcPr>
          <w:p w14:paraId="5ADBC019" w14:textId="77777777" w:rsidR="002B5A7E" w:rsidRDefault="002B5A7E">
            <w:pPr>
              <w:pStyle w:val="TableParagraph"/>
              <w:rPr>
                <w:sz w:val="24"/>
              </w:rPr>
            </w:pPr>
          </w:p>
        </w:tc>
        <w:tc>
          <w:tcPr>
            <w:tcW w:w="929" w:type="dxa"/>
          </w:tcPr>
          <w:p w14:paraId="3B6554CD" w14:textId="77777777" w:rsidR="002B5A7E" w:rsidRDefault="002B5A7E">
            <w:pPr>
              <w:pStyle w:val="TableParagraph"/>
              <w:rPr>
                <w:sz w:val="24"/>
              </w:rPr>
            </w:pPr>
          </w:p>
        </w:tc>
        <w:tc>
          <w:tcPr>
            <w:tcW w:w="1309" w:type="dxa"/>
          </w:tcPr>
          <w:p w14:paraId="39730E85" w14:textId="77777777" w:rsidR="002B5A7E" w:rsidRDefault="002B5A7E">
            <w:pPr>
              <w:pStyle w:val="TableParagraph"/>
              <w:rPr>
                <w:sz w:val="24"/>
              </w:rPr>
            </w:pPr>
          </w:p>
        </w:tc>
        <w:tc>
          <w:tcPr>
            <w:tcW w:w="1702" w:type="dxa"/>
          </w:tcPr>
          <w:p w14:paraId="0E00DA30" w14:textId="77777777" w:rsidR="002B5A7E" w:rsidRDefault="002B5A7E">
            <w:pPr>
              <w:pStyle w:val="TableParagraph"/>
              <w:rPr>
                <w:sz w:val="24"/>
              </w:rPr>
            </w:pPr>
          </w:p>
        </w:tc>
        <w:tc>
          <w:tcPr>
            <w:tcW w:w="975" w:type="dxa"/>
          </w:tcPr>
          <w:p w14:paraId="51BF1D0E" w14:textId="77777777" w:rsidR="002B5A7E" w:rsidRDefault="002B5A7E">
            <w:pPr>
              <w:pStyle w:val="TableParagraph"/>
              <w:rPr>
                <w:sz w:val="24"/>
              </w:rPr>
            </w:pPr>
          </w:p>
        </w:tc>
        <w:tc>
          <w:tcPr>
            <w:tcW w:w="1061" w:type="dxa"/>
          </w:tcPr>
          <w:p w14:paraId="2BCA9614" w14:textId="77777777" w:rsidR="002B5A7E" w:rsidRDefault="002B5A7E">
            <w:pPr>
              <w:pStyle w:val="TableParagraph"/>
              <w:rPr>
                <w:sz w:val="24"/>
              </w:rPr>
            </w:pPr>
          </w:p>
        </w:tc>
        <w:tc>
          <w:tcPr>
            <w:tcW w:w="1935" w:type="dxa"/>
          </w:tcPr>
          <w:p w14:paraId="15EC37A3" w14:textId="77777777" w:rsidR="002B5A7E" w:rsidRDefault="002B5A7E">
            <w:pPr>
              <w:pStyle w:val="TableParagraph"/>
              <w:rPr>
                <w:sz w:val="24"/>
              </w:rPr>
            </w:pPr>
          </w:p>
        </w:tc>
        <w:tc>
          <w:tcPr>
            <w:tcW w:w="1986" w:type="dxa"/>
          </w:tcPr>
          <w:p w14:paraId="221F2ECD" w14:textId="77777777" w:rsidR="002B5A7E" w:rsidRDefault="002B5A7E">
            <w:pPr>
              <w:pStyle w:val="TableParagraph"/>
              <w:rPr>
                <w:sz w:val="24"/>
              </w:rPr>
            </w:pPr>
          </w:p>
        </w:tc>
        <w:tc>
          <w:tcPr>
            <w:tcW w:w="1277" w:type="dxa"/>
          </w:tcPr>
          <w:p w14:paraId="215325FF" w14:textId="77777777" w:rsidR="002B5A7E" w:rsidRDefault="002B5A7E">
            <w:pPr>
              <w:pStyle w:val="TableParagraph"/>
              <w:rPr>
                <w:sz w:val="24"/>
              </w:rPr>
            </w:pPr>
          </w:p>
        </w:tc>
      </w:tr>
      <w:tr w:rsidR="002B5A7E" w14:paraId="6DBD560D" w14:textId="77777777">
        <w:trPr>
          <w:trHeight w:val="323"/>
        </w:trPr>
        <w:tc>
          <w:tcPr>
            <w:tcW w:w="797" w:type="dxa"/>
          </w:tcPr>
          <w:p w14:paraId="3651F1C3" w14:textId="77777777" w:rsidR="002B5A7E" w:rsidRDefault="00000000">
            <w:pPr>
              <w:pStyle w:val="TableParagraph"/>
              <w:spacing w:line="304" w:lineRule="exact"/>
              <w:ind w:left="10" w:right="1"/>
              <w:jc w:val="center"/>
              <w:rPr>
                <w:sz w:val="28"/>
              </w:rPr>
            </w:pPr>
            <w:r>
              <w:rPr>
                <w:spacing w:val="-5"/>
                <w:sz w:val="28"/>
              </w:rPr>
              <w:t>……</w:t>
            </w:r>
          </w:p>
        </w:tc>
        <w:tc>
          <w:tcPr>
            <w:tcW w:w="1861" w:type="dxa"/>
          </w:tcPr>
          <w:p w14:paraId="00B4A84D" w14:textId="77777777" w:rsidR="002B5A7E" w:rsidRDefault="00000000">
            <w:pPr>
              <w:pStyle w:val="TableParagraph"/>
              <w:spacing w:line="304" w:lineRule="exact"/>
              <w:ind w:left="472"/>
              <w:rPr>
                <w:sz w:val="28"/>
              </w:rPr>
            </w:pPr>
            <w:r>
              <w:rPr>
                <w:spacing w:val="-4"/>
                <w:sz w:val="28"/>
              </w:rPr>
              <w:t>……….</w:t>
            </w:r>
          </w:p>
        </w:tc>
        <w:tc>
          <w:tcPr>
            <w:tcW w:w="1061" w:type="dxa"/>
          </w:tcPr>
          <w:p w14:paraId="2DA93903" w14:textId="77777777" w:rsidR="002B5A7E" w:rsidRDefault="002B5A7E">
            <w:pPr>
              <w:pStyle w:val="TableParagraph"/>
              <w:rPr>
                <w:sz w:val="24"/>
              </w:rPr>
            </w:pPr>
          </w:p>
        </w:tc>
        <w:tc>
          <w:tcPr>
            <w:tcW w:w="929" w:type="dxa"/>
          </w:tcPr>
          <w:p w14:paraId="4FFCF3EB" w14:textId="77777777" w:rsidR="002B5A7E" w:rsidRDefault="002B5A7E">
            <w:pPr>
              <w:pStyle w:val="TableParagraph"/>
              <w:rPr>
                <w:sz w:val="24"/>
              </w:rPr>
            </w:pPr>
          </w:p>
        </w:tc>
        <w:tc>
          <w:tcPr>
            <w:tcW w:w="1309" w:type="dxa"/>
          </w:tcPr>
          <w:p w14:paraId="36265CD2" w14:textId="77777777" w:rsidR="002B5A7E" w:rsidRDefault="002B5A7E">
            <w:pPr>
              <w:pStyle w:val="TableParagraph"/>
              <w:rPr>
                <w:sz w:val="24"/>
              </w:rPr>
            </w:pPr>
          </w:p>
        </w:tc>
        <w:tc>
          <w:tcPr>
            <w:tcW w:w="1702" w:type="dxa"/>
          </w:tcPr>
          <w:p w14:paraId="78C3A95F" w14:textId="77777777" w:rsidR="002B5A7E" w:rsidRDefault="002B5A7E">
            <w:pPr>
              <w:pStyle w:val="TableParagraph"/>
              <w:rPr>
                <w:sz w:val="24"/>
              </w:rPr>
            </w:pPr>
          </w:p>
        </w:tc>
        <w:tc>
          <w:tcPr>
            <w:tcW w:w="975" w:type="dxa"/>
          </w:tcPr>
          <w:p w14:paraId="05458D7D" w14:textId="77777777" w:rsidR="002B5A7E" w:rsidRDefault="002B5A7E">
            <w:pPr>
              <w:pStyle w:val="TableParagraph"/>
              <w:rPr>
                <w:sz w:val="24"/>
              </w:rPr>
            </w:pPr>
          </w:p>
        </w:tc>
        <w:tc>
          <w:tcPr>
            <w:tcW w:w="1061" w:type="dxa"/>
          </w:tcPr>
          <w:p w14:paraId="58519E25" w14:textId="77777777" w:rsidR="002B5A7E" w:rsidRDefault="002B5A7E">
            <w:pPr>
              <w:pStyle w:val="TableParagraph"/>
              <w:rPr>
                <w:sz w:val="24"/>
              </w:rPr>
            </w:pPr>
          </w:p>
        </w:tc>
        <w:tc>
          <w:tcPr>
            <w:tcW w:w="1935" w:type="dxa"/>
          </w:tcPr>
          <w:p w14:paraId="4E2CD1F3" w14:textId="77777777" w:rsidR="002B5A7E" w:rsidRDefault="002B5A7E">
            <w:pPr>
              <w:pStyle w:val="TableParagraph"/>
              <w:rPr>
                <w:sz w:val="24"/>
              </w:rPr>
            </w:pPr>
          </w:p>
        </w:tc>
        <w:tc>
          <w:tcPr>
            <w:tcW w:w="1986" w:type="dxa"/>
          </w:tcPr>
          <w:p w14:paraId="287F2F52" w14:textId="77777777" w:rsidR="002B5A7E" w:rsidRDefault="002B5A7E">
            <w:pPr>
              <w:pStyle w:val="TableParagraph"/>
              <w:rPr>
                <w:sz w:val="24"/>
              </w:rPr>
            </w:pPr>
          </w:p>
        </w:tc>
        <w:tc>
          <w:tcPr>
            <w:tcW w:w="1277" w:type="dxa"/>
          </w:tcPr>
          <w:p w14:paraId="324720AD" w14:textId="77777777" w:rsidR="002B5A7E" w:rsidRDefault="002B5A7E">
            <w:pPr>
              <w:pStyle w:val="TableParagraph"/>
              <w:rPr>
                <w:sz w:val="24"/>
              </w:rPr>
            </w:pPr>
          </w:p>
        </w:tc>
      </w:tr>
    </w:tbl>
    <w:p w14:paraId="139B1C53" w14:textId="77777777" w:rsidR="002B5A7E" w:rsidRDefault="002B5A7E">
      <w:pPr>
        <w:pStyle w:val="BodyText"/>
        <w:spacing w:before="3"/>
        <w:jc w:val="left"/>
        <w:rPr>
          <w:b/>
        </w:rPr>
      </w:pPr>
    </w:p>
    <w:p w14:paraId="409A4956" w14:textId="77777777" w:rsidR="002B5A7E" w:rsidRDefault="00000000">
      <w:pPr>
        <w:pStyle w:val="BodyText"/>
        <w:ind w:left="993" w:right="198"/>
        <w:jc w:val="left"/>
        <w:rPr>
          <w:i/>
        </w:rPr>
      </w:pPr>
      <w:r>
        <w:rPr>
          <w:b/>
          <w:i/>
        </w:rPr>
        <w:t xml:space="preserve">Lưu ý: </w:t>
      </w:r>
      <w:r>
        <w:t>Danh sách cây dược liệu có giá trị về y tế và kinh tế cao theo Quyết định số 3657/QĐ-BYT ngày 20/8/2019 của Bộ</w:t>
      </w:r>
      <w:r>
        <w:rPr>
          <w:spacing w:val="40"/>
        </w:rPr>
        <w:t xml:space="preserve"> </w:t>
      </w:r>
      <w:r>
        <w:t>Y tế và</w:t>
      </w:r>
      <w:r>
        <w:rPr>
          <w:spacing w:val="80"/>
        </w:rPr>
        <w:t xml:space="preserve"> </w:t>
      </w:r>
      <w:r>
        <w:t>Quyết định số 2377/QĐ-UBND ngày 23/9/2025 của Ủy ban nhân dân tỉnh Hà Tĩnh (</w:t>
      </w:r>
      <w:r>
        <w:rPr>
          <w:i/>
        </w:rPr>
        <w:t>Có tài liệu gửi kèm)</w:t>
      </w:r>
    </w:p>
    <w:sectPr w:rsidR="002B5A7E">
      <w:pgSz w:w="16850" w:h="11910" w:orient="landscape"/>
      <w:pgMar w:top="106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CF5"/>
    <w:multiLevelType w:val="hybridMultilevel"/>
    <w:tmpl w:val="FE023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03D52"/>
    <w:multiLevelType w:val="hybridMultilevel"/>
    <w:tmpl w:val="00643E90"/>
    <w:lvl w:ilvl="0" w:tplc="8B62C99E">
      <w:start w:val="1"/>
      <w:numFmt w:val="upperRoman"/>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36F44"/>
    <w:multiLevelType w:val="hybridMultilevel"/>
    <w:tmpl w:val="87788C5E"/>
    <w:lvl w:ilvl="0" w:tplc="8424F664">
      <w:numFmt w:val="bullet"/>
      <w:lvlText w:val="-"/>
      <w:lvlJc w:val="left"/>
      <w:pPr>
        <w:ind w:left="1121"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F104D4AE">
      <w:numFmt w:val="bullet"/>
      <w:lvlText w:val="•"/>
      <w:lvlJc w:val="left"/>
      <w:pPr>
        <w:ind w:left="1314" w:hanging="128"/>
      </w:pPr>
      <w:rPr>
        <w:rFonts w:hint="default"/>
        <w:lang w:val="vi" w:eastAsia="en-US" w:bidi="ar-SA"/>
      </w:rPr>
    </w:lvl>
    <w:lvl w:ilvl="2" w:tplc="B17454F8">
      <w:numFmt w:val="bullet"/>
      <w:lvlText w:val="•"/>
      <w:lvlJc w:val="left"/>
      <w:pPr>
        <w:ind w:left="1508" w:hanging="128"/>
      </w:pPr>
      <w:rPr>
        <w:rFonts w:hint="default"/>
        <w:lang w:val="vi" w:eastAsia="en-US" w:bidi="ar-SA"/>
      </w:rPr>
    </w:lvl>
    <w:lvl w:ilvl="3" w:tplc="20EA2D24">
      <w:numFmt w:val="bullet"/>
      <w:lvlText w:val="•"/>
      <w:lvlJc w:val="left"/>
      <w:pPr>
        <w:ind w:left="1703" w:hanging="128"/>
      </w:pPr>
      <w:rPr>
        <w:rFonts w:hint="default"/>
        <w:lang w:val="vi" w:eastAsia="en-US" w:bidi="ar-SA"/>
      </w:rPr>
    </w:lvl>
    <w:lvl w:ilvl="4" w:tplc="3586E784">
      <w:numFmt w:val="bullet"/>
      <w:lvlText w:val="•"/>
      <w:lvlJc w:val="left"/>
      <w:pPr>
        <w:ind w:left="1897" w:hanging="128"/>
      </w:pPr>
      <w:rPr>
        <w:rFonts w:hint="default"/>
        <w:lang w:val="vi" w:eastAsia="en-US" w:bidi="ar-SA"/>
      </w:rPr>
    </w:lvl>
    <w:lvl w:ilvl="5" w:tplc="4EA8D150">
      <w:numFmt w:val="bullet"/>
      <w:lvlText w:val="•"/>
      <w:lvlJc w:val="left"/>
      <w:pPr>
        <w:ind w:left="2091" w:hanging="128"/>
      </w:pPr>
      <w:rPr>
        <w:rFonts w:hint="default"/>
        <w:lang w:val="vi" w:eastAsia="en-US" w:bidi="ar-SA"/>
      </w:rPr>
    </w:lvl>
    <w:lvl w:ilvl="6" w:tplc="80105574">
      <w:numFmt w:val="bullet"/>
      <w:lvlText w:val="•"/>
      <w:lvlJc w:val="left"/>
      <w:pPr>
        <w:ind w:left="2286" w:hanging="128"/>
      </w:pPr>
      <w:rPr>
        <w:rFonts w:hint="default"/>
        <w:lang w:val="vi" w:eastAsia="en-US" w:bidi="ar-SA"/>
      </w:rPr>
    </w:lvl>
    <w:lvl w:ilvl="7" w:tplc="A75640A6">
      <w:numFmt w:val="bullet"/>
      <w:lvlText w:val="•"/>
      <w:lvlJc w:val="left"/>
      <w:pPr>
        <w:ind w:left="2480" w:hanging="128"/>
      </w:pPr>
      <w:rPr>
        <w:rFonts w:hint="default"/>
        <w:lang w:val="vi" w:eastAsia="en-US" w:bidi="ar-SA"/>
      </w:rPr>
    </w:lvl>
    <w:lvl w:ilvl="8" w:tplc="A86CC9E0">
      <w:numFmt w:val="bullet"/>
      <w:lvlText w:val="•"/>
      <w:lvlJc w:val="left"/>
      <w:pPr>
        <w:ind w:left="2674" w:hanging="128"/>
      </w:pPr>
      <w:rPr>
        <w:rFonts w:hint="default"/>
        <w:lang w:val="vi" w:eastAsia="en-US" w:bidi="ar-SA"/>
      </w:rPr>
    </w:lvl>
  </w:abstractNum>
  <w:abstractNum w:abstractNumId="3" w15:restartNumberingAfterBreak="0">
    <w:nsid w:val="127F4C0E"/>
    <w:multiLevelType w:val="multilevel"/>
    <w:tmpl w:val="0BE00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177AF9"/>
    <w:multiLevelType w:val="hybridMultilevel"/>
    <w:tmpl w:val="63B448BC"/>
    <w:lvl w:ilvl="0" w:tplc="A61867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87358"/>
    <w:multiLevelType w:val="hybridMultilevel"/>
    <w:tmpl w:val="F5DECF88"/>
    <w:lvl w:ilvl="0" w:tplc="2912F87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1D33B14"/>
    <w:multiLevelType w:val="hybridMultilevel"/>
    <w:tmpl w:val="9D5EA5EC"/>
    <w:lvl w:ilvl="0" w:tplc="D10EB4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6F3A28"/>
    <w:multiLevelType w:val="hybridMultilevel"/>
    <w:tmpl w:val="7C8A5D90"/>
    <w:lvl w:ilvl="0" w:tplc="CC52F284">
      <w:start w:val="1"/>
      <w:numFmt w:val="decimal"/>
      <w:lvlText w:val="%1."/>
      <w:lvlJc w:val="left"/>
      <w:pPr>
        <w:ind w:left="1994"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5DCC75A">
      <w:numFmt w:val="bullet"/>
      <w:lvlText w:val="-"/>
      <w:lvlJc w:val="left"/>
      <w:pPr>
        <w:ind w:left="994" w:hanging="171"/>
      </w:pPr>
      <w:rPr>
        <w:rFonts w:ascii="Times New Roman" w:eastAsia="Times New Roman" w:hAnsi="Times New Roman" w:cs="Times New Roman" w:hint="default"/>
        <w:b w:val="0"/>
        <w:bCs w:val="0"/>
        <w:i w:val="0"/>
        <w:iCs w:val="0"/>
        <w:spacing w:val="0"/>
        <w:w w:val="100"/>
        <w:sz w:val="28"/>
        <w:szCs w:val="28"/>
        <w:lang w:val="vi" w:eastAsia="en-US" w:bidi="ar-SA"/>
      </w:rPr>
    </w:lvl>
    <w:lvl w:ilvl="2" w:tplc="7F58F04A">
      <w:numFmt w:val="bullet"/>
      <w:lvlText w:val="•"/>
      <w:lvlJc w:val="left"/>
      <w:pPr>
        <w:ind w:left="2943" w:hanging="171"/>
      </w:pPr>
      <w:rPr>
        <w:rFonts w:hint="default"/>
        <w:lang w:val="vi" w:eastAsia="en-US" w:bidi="ar-SA"/>
      </w:rPr>
    </w:lvl>
    <w:lvl w:ilvl="3" w:tplc="D9ECC2BE">
      <w:numFmt w:val="bullet"/>
      <w:lvlText w:val="•"/>
      <w:lvlJc w:val="left"/>
      <w:pPr>
        <w:ind w:left="3886" w:hanging="171"/>
      </w:pPr>
      <w:rPr>
        <w:rFonts w:hint="default"/>
        <w:lang w:val="vi" w:eastAsia="en-US" w:bidi="ar-SA"/>
      </w:rPr>
    </w:lvl>
    <w:lvl w:ilvl="4" w:tplc="8AFC4E18">
      <w:numFmt w:val="bullet"/>
      <w:lvlText w:val="•"/>
      <w:lvlJc w:val="left"/>
      <w:pPr>
        <w:ind w:left="4830" w:hanging="171"/>
      </w:pPr>
      <w:rPr>
        <w:rFonts w:hint="default"/>
        <w:lang w:val="vi" w:eastAsia="en-US" w:bidi="ar-SA"/>
      </w:rPr>
    </w:lvl>
    <w:lvl w:ilvl="5" w:tplc="7DDCE270">
      <w:numFmt w:val="bullet"/>
      <w:lvlText w:val="•"/>
      <w:lvlJc w:val="left"/>
      <w:pPr>
        <w:ind w:left="5773" w:hanging="171"/>
      </w:pPr>
      <w:rPr>
        <w:rFonts w:hint="default"/>
        <w:lang w:val="vi" w:eastAsia="en-US" w:bidi="ar-SA"/>
      </w:rPr>
    </w:lvl>
    <w:lvl w:ilvl="6" w:tplc="6554B5DE">
      <w:numFmt w:val="bullet"/>
      <w:lvlText w:val="•"/>
      <w:lvlJc w:val="left"/>
      <w:pPr>
        <w:ind w:left="6716" w:hanging="171"/>
      </w:pPr>
      <w:rPr>
        <w:rFonts w:hint="default"/>
        <w:lang w:val="vi" w:eastAsia="en-US" w:bidi="ar-SA"/>
      </w:rPr>
    </w:lvl>
    <w:lvl w:ilvl="7" w:tplc="76F28730">
      <w:numFmt w:val="bullet"/>
      <w:lvlText w:val="•"/>
      <w:lvlJc w:val="left"/>
      <w:pPr>
        <w:ind w:left="7660" w:hanging="171"/>
      </w:pPr>
      <w:rPr>
        <w:rFonts w:hint="default"/>
        <w:lang w:val="vi" w:eastAsia="en-US" w:bidi="ar-SA"/>
      </w:rPr>
    </w:lvl>
    <w:lvl w:ilvl="8" w:tplc="B0B0CB76">
      <w:numFmt w:val="bullet"/>
      <w:lvlText w:val="•"/>
      <w:lvlJc w:val="left"/>
      <w:pPr>
        <w:ind w:left="8603" w:hanging="171"/>
      </w:pPr>
      <w:rPr>
        <w:rFonts w:hint="default"/>
        <w:lang w:val="vi" w:eastAsia="en-US" w:bidi="ar-SA"/>
      </w:rPr>
    </w:lvl>
  </w:abstractNum>
  <w:abstractNum w:abstractNumId="8" w15:restartNumberingAfterBreak="0">
    <w:nsid w:val="4899639D"/>
    <w:multiLevelType w:val="multilevel"/>
    <w:tmpl w:val="8C0C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D05DE"/>
    <w:multiLevelType w:val="hybridMultilevel"/>
    <w:tmpl w:val="3F1A14A4"/>
    <w:lvl w:ilvl="0" w:tplc="8BFCE68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A5E0224"/>
    <w:multiLevelType w:val="multilevel"/>
    <w:tmpl w:val="8AC89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4028A8"/>
    <w:multiLevelType w:val="hybridMultilevel"/>
    <w:tmpl w:val="67048BF8"/>
    <w:lvl w:ilvl="0" w:tplc="0EAE806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96C682F"/>
    <w:multiLevelType w:val="hybridMultilevel"/>
    <w:tmpl w:val="84D8DBCA"/>
    <w:lvl w:ilvl="0" w:tplc="001ED8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969286">
    <w:abstractNumId w:val="7"/>
  </w:num>
  <w:num w:numId="2" w16cid:durableId="1827472794">
    <w:abstractNumId w:val="2"/>
  </w:num>
  <w:num w:numId="3" w16cid:durableId="1627735564">
    <w:abstractNumId w:val="1"/>
  </w:num>
  <w:num w:numId="4" w16cid:durableId="868446824">
    <w:abstractNumId w:val="12"/>
  </w:num>
  <w:num w:numId="5" w16cid:durableId="1987128044">
    <w:abstractNumId w:val="4"/>
  </w:num>
  <w:num w:numId="6" w16cid:durableId="363293905">
    <w:abstractNumId w:val="5"/>
  </w:num>
  <w:num w:numId="7" w16cid:durableId="1057512158">
    <w:abstractNumId w:val="6"/>
  </w:num>
  <w:num w:numId="8" w16cid:durableId="549464988">
    <w:abstractNumId w:val="0"/>
  </w:num>
  <w:num w:numId="9" w16cid:durableId="1407454209">
    <w:abstractNumId w:val="8"/>
  </w:num>
  <w:num w:numId="10" w16cid:durableId="1823037658">
    <w:abstractNumId w:val="10"/>
  </w:num>
  <w:num w:numId="11" w16cid:durableId="1038504396">
    <w:abstractNumId w:val="3"/>
  </w:num>
  <w:num w:numId="12" w16cid:durableId="1437293057">
    <w:abstractNumId w:val="9"/>
  </w:num>
  <w:num w:numId="13" w16cid:durableId="689257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B5A7E"/>
    <w:rsid w:val="002B5A7E"/>
    <w:rsid w:val="00A46029"/>
    <w:rsid w:val="00CD1F52"/>
    <w:rsid w:val="00D75076"/>
    <w:rsid w:val="00D90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7E71"/>
  <w15:docId w15:val="{A41A6538-D46F-454B-AAC4-071FCFFD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57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8"/>
      <w:szCs w:val="28"/>
    </w:rPr>
  </w:style>
  <w:style w:type="paragraph" w:styleId="ListParagraph">
    <w:name w:val="List Paragraph"/>
    <w:basedOn w:val="Normal"/>
    <w:uiPriority w:val="1"/>
    <w:qFormat/>
    <w:pPr>
      <w:ind w:left="1120" w:hanging="126"/>
      <w:jc w:val="both"/>
    </w:pPr>
  </w:style>
  <w:style w:type="paragraph" w:customStyle="1" w:styleId="TableParagraph">
    <w:name w:val="Table Paragraph"/>
    <w:basedOn w:val="Normal"/>
    <w:uiPriority w:val="1"/>
    <w:qFormat/>
  </w:style>
  <w:style w:type="character" w:styleId="Strong">
    <w:name w:val="Strong"/>
    <w:basedOn w:val="DefaultParagraphFont"/>
    <w:uiPriority w:val="22"/>
    <w:qFormat/>
    <w:rPr>
      <w:b/>
      <w:bCs/>
    </w:rPr>
  </w:style>
  <w:style w:type="character" w:customStyle="1" w:styleId="inqyif">
    <w:name w:val="inqyif"/>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6190">
      <w:bodyDiv w:val="1"/>
      <w:marLeft w:val="0"/>
      <w:marRight w:val="0"/>
      <w:marTop w:val="0"/>
      <w:marBottom w:val="0"/>
      <w:divBdr>
        <w:top w:val="none" w:sz="0" w:space="0" w:color="auto"/>
        <w:left w:val="none" w:sz="0" w:space="0" w:color="auto"/>
        <w:bottom w:val="none" w:sz="0" w:space="0" w:color="auto"/>
        <w:right w:val="none" w:sz="0" w:space="0" w:color="auto"/>
      </w:divBdr>
      <w:divsChild>
        <w:div w:id="1306885530">
          <w:marLeft w:val="0"/>
          <w:marRight w:val="0"/>
          <w:marTop w:val="180"/>
          <w:marBottom w:val="240"/>
          <w:divBdr>
            <w:top w:val="none" w:sz="0" w:space="0" w:color="auto"/>
            <w:left w:val="none" w:sz="0" w:space="0" w:color="auto"/>
            <w:bottom w:val="none" w:sz="0" w:space="0" w:color="auto"/>
            <w:right w:val="none" w:sz="0" w:space="0" w:color="auto"/>
          </w:divBdr>
        </w:div>
      </w:divsChild>
    </w:div>
    <w:div w:id="920026561">
      <w:bodyDiv w:val="1"/>
      <w:marLeft w:val="0"/>
      <w:marRight w:val="0"/>
      <w:marTop w:val="0"/>
      <w:marBottom w:val="0"/>
      <w:divBdr>
        <w:top w:val="none" w:sz="0" w:space="0" w:color="auto"/>
        <w:left w:val="none" w:sz="0" w:space="0" w:color="auto"/>
        <w:bottom w:val="none" w:sz="0" w:space="0" w:color="auto"/>
        <w:right w:val="none" w:sz="0" w:space="0" w:color="auto"/>
      </w:divBdr>
    </w:div>
    <w:div w:id="1984969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CTY CP TM HONG HA</dc:creator>
  <cp:lastModifiedBy>Tuấn Khoa Trần</cp:lastModifiedBy>
  <cp:revision>19</cp:revision>
  <dcterms:created xsi:type="dcterms:W3CDTF">2026-09-28T00:53:00Z</dcterms:created>
  <dcterms:modified xsi:type="dcterms:W3CDTF">2026-10-14T02:44:00Z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Microsoft® Word for Microsoft 365</vt:lpwstr>
  </property>
  <property fmtid="{D5CDD505-2E9C-101B-9397-08002B2CF9AE}" pid="5" name="LastSaved">
    <vt:filetime>2026-09-28T00:00:00Z</vt:filetime>
  </property>
  <property fmtid="{D5CDD505-2E9C-101B-9397-08002B2CF9AE}" pid="6" name="Producer">
    <vt:lpwstr>Microsoft® Word for Microsoft 365; modified using iTextSharp™ 5.5.5 ©2000-2014 iText Group NV (AGPL-version)</vt:lpwstr>
  </property>
</Properties>
</file>