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CellMar>
          <w:left w:w="0" w:type="dxa"/>
          <w:right w:w="0" w:type="dxa"/>
        </w:tblCellMar>
        <w:tblLook w:val="0000" w:firstRow="0" w:lastRow="0" w:firstColumn="0" w:lastColumn="0" w:noHBand="0" w:noVBand="0"/>
      </w:tblPr>
      <w:tblGrid>
        <w:gridCol w:w="3176"/>
        <w:gridCol w:w="6180"/>
      </w:tblGrid>
      <w:tr w:rsidR="002A320C" w:rsidRPr="00411EBA" w14:paraId="2083B547" w14:textId="77777777" w:rsidTr="00411EBA">
        <w:trPr>
          <w:jc w:val="center"/>
        </w:trPr>
        <w:tc>
          <w:tcPr>
            <w:tcW w:w="3176" w:type="dxa"/>
            <w:tcMar>
              <w:top w:w="0" w:type="dxa"/>
              <w:left w:w="108" w:type="dxa"/>
              <w:bottom w:w="0" w:type="dxa"/>
              <w:right w:w="108" w:type="dxa"/>
            </w:tcMar>
          </w:tcPr>
          <w:p w14:paraId="0A033C3A" w14:textId="77777777" w:rsidR="002A320C" w:rsidRPr="00411EBA" w:rsidRDefault="00BC3874">
            <w:pPr>
              <w:spacing w:after="0" w:line="260" w:lineRule="atLeast"/>
              <w:jc w:val="center"/>
              <w:rPr>
                <w:rFonts w:ascii="Times New Roman" w:hAnsi="Times New Roman" w:cs="Times New Roman"/>
                <w:b/>
                <w:sz w:val="26"/>
                <w:szCs w:val="28"/>
              </w:rPr>
            </w:pPr>
            <w:r w:rsidRPr="00411EBA">
              <w:rPr>
                <w:rFonts w:ascii="Times New Roman" w:hAnsi="Times New Roman" w:cs="Times New Roman"/>
                <w:b/>
                <w:sz w:val="26"/>
                <w:szCs w:val="28"/>
              </w:rPr>
              <w:t xml:space="preserve">ỦY BAN NHÂN DÂN </w:t>
            </w:r>
          </w:p>
          <w:p w14:paraId="392A44C7" w14:textId="77777777" w:rsidR="002A320C" w:rsidRPr="00411EBA" w:rsidRDefault="00BC3874">
            <w:pPr>
              <w:spacing w:after="0" w:line="260" w:lineRule="atLeast"/>
              <w:jc w:val="center"/>
              <w:rPr>
                <w:rFonts w:ascii="Times New Roman" w:hAnsi="Times New Roman" w:cs="Times New Roman"/>
                <w:b/>
                <w:sz w:val="26"/>
                <w:szCs w:val="28"/>
              </w:rPr>
            </w:pPr>
            <w:r w:rsidRPr="00411EBA">
              <w:rPr>
                <w:rFonts w:ascii="Times New Roman" w:hAnsi="Times New Roman" w:cs="Times New Roman"/>
                <w:b/>
                <w:noProof/>
                <w:sz w:val="26"/>
                <w:szCs w:val="28"/>
                <w:lang w:val="en-US"/>
              </w:rPr>
              <mc:AlternateContent>
                <mc:Choice Requires="wps">
                  <w:drawing>
                    <wp:anchor distT="0" distB="0" distL="114300" distR="114300" simplePos="0" relativeHeight="251657216" behindDoc="0" locked="0" layoutInCell="1" allowOverlap="1" wp14:anchorId="282ED894" wp14:editId="28376289">
                      <wp:simplePos x="0" y="0"/>
                      <wp:positionH relativeFrom="column">
                        <wp:posOffset>557279</wp:posOffset>
                      </wp:positionH>
                      <wp:positionV relativeFrom="paragraph">
                        <wp:posOffset>227729</wp:posOffset>
                      </wp:positionV>
                      <wp:extent cx="871870"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871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809B50"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3.9pt,17.95pt" to="112.5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" strokecolor="black [3040]"/>
                  </w:pict>
                </mc:Fallback>
              </mc:AlternateContent>
            </w:r>
            <w:r w:rsidRPr="00411EBA">
              <w:rPr>
                <w:rFonts w:ascii="Times New Roman" w:hAnsi="Times New Roman" w:cs="Times New Roman"/>
                <w:b/>
                <w:sz w:val="26"/>
                <w:szCs w:val="28"/>
              </w:rPr>
              <w:t>XÃ HƯƠNG SƠN</w:t>
            </w:r>
          </w:p>
        </w:tc>
        <w:tc>
          <w:tcPr>
            <w:tcW w:w="6180" w:type="dxa"/>
            <w:tcMar>
              <w:top w:w="0" w:type="dxa"/>
              <w:left w:w="108" w:type="dxa"/>
              <w:bottom w:w="0" w:type="dxa"/>
              <w:right w:w="108" w:type="dxa"/>
            </w:tcMar>
          </w:tcPr>
          <w:p w14:paraId="259D599D" w14:textId="77777777" w:rsidR="002A320C" w:rsidRPr="00411EBA" w:rsidRDefault="00BC3874">
            <w:pPr>
              <w:spacing w:after="120" w:line="260" w:lineRule="atLeast"/>
              <w:jc w:val="center"/>
              <w:rPr>
                <w:rFonts w:ascii="Times New Roman" w:hAnsi="Times New Roman" w:cs="Times New Roman"/>
                <w:sz w:val="26"/>
                <w:szCs w:val="28"/>
              </w:rPr>
            </w:pPr>
            <w:r w:rsidRPr="00411EBA">
              <w:rPr>
                <w:rFonts w:ascii="Times New Roman" w:hAnsi="Times New Roman" w:cs="Times New Roman"/>
                <w:b/>
                <w:bCs/>
                <w:noProof/>
                <w:sz w:val="26"/>
                <w:szCs w:val="28"/>
                <w:lang w:val="en-US"/>
              </w:rPr>
              <mc:AlternateContent>
                <mc:Choice Requires="wps">
                  <w:drawing>
                    <wp:anchor distT="0" distB="0" distL="114300" distR="114300" simplePos="0" relativeHeight="251659264" behindDoc="0" locked="0" layoutInCell="1" allowOverlap="1" wp14:anchorId="6FCBE128" wp14:editId="7B89AEFE">
                      <wp:simplePos x="0" y="0"/>
                      <wp:positionH relativeFrom="column">
                        <wp:posOffset>887419</wp:posOffset>
                      </wp:positionH>
                      <wp:positionV relativeFrom="paragraph">
                        <wp:posOffset>417594</wp:posOffset>
                      </wp:positionV>
                      <wp:extent cx="1892595" cy="0"/>
                      <wp:effectExtent l="0" t="0" r="31750" b="19050"/>
                      <wp:wrapNone/>
                      <wp:docPr id="4" name="Straight Connector 4"/>
                      <wp:cNvGraphicFramePr/>
                      <a:graphic xmlns:a="http://schemas.openxmlformats.org/drawingml/2006/main">
                        <a:graphicData uri="http://schemas.microsoft.com/office/word/2010/wordprocessingShape">
                          <wps:wsp>
                            <wps:cNvCnPr/>
                            <wps:spPr>
                              <a:xfrm>
                                <a:off x="0" y="0"/>
                                <a:ext cx="1892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BC162"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9.9pt,32.9pt" to="218.9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" strokecolor="black [3040]"/>
                  </w:pict>
                </mc:Fallback>
              </mc:AlternateContent>
            </w:r>
            <w:r w:rsidRPr="00411EBA">
              <w:rPr>
                <w:rFonts w:ascii="Times New Roman" w:hAnsi="Times New Roman" w:cs="Times New Roman"/>
                <w:b/>
                <w:bCs/>
                <w:sz w:val="26"/>
                <w:szCs w:val="28"/>
              </w:rPr>
              <w:t>CỘNG HÒA XÃ HỘI CHỦ NGHĨA VIỆT NAM</w:t>
            </w:r>
            <w:r w:rsidRPr="00411EBA">
              <w:rPr>
                <w:rFonts w:ascii="Times New Roman" w:hAnsi="Times New Roman" w:cs="Times New Roman"/>
                <w:b/>
                <w:bCs/>
                <w:sz w:val="26"/>
                <w:szCs w:val="28"/>
              </w:rPr>
              <w:br/>
            </w:r>
            <w:r w:rsidRPr="00411EBA">
              <w:rPr>
                <w:rFonts w:ascii="Times New Roman" w:hAnsi="Times New Roman" w:cs="Times New Roman"/>
                <w:b/>
                <w:bCs/>
                <w:sz w:val="28"/>
                <w:szCs w:val="28"/>
              </w:rPr>
              <w:t xml:space="preserve">Độc lập - Tự do - Hạnh phúc </w:t>
            </w:r>
          </w:p>
        </w:tc>
      </w:tr>
      <w:tr w:rsidR="002A320C" w:rsidRPr="00411EBA" w14:paraId="2C14476E" w14:textId="77777777" w:rsidTr="00411EBA">
        <w:trPr>
          <w:jc w:val="center"/>
        </w:trPr>
        <w:tc>
          <w:tcPr>
            <w:tcW w:w="3176" w:type="dxa"/>
            <w:tcMar>
              <w:top w:w="0" w:type="dxa"/>
              <w:left w:w="108" w:type="dxa"/>
              <w:bottom w:w="0" w:type="dxa"/>
              <w:right w:w="108" w:type="dxa"/>
            </w:tcMar>
          </w:tcPr>
          <w:p w14:paraId="77CE2514" w14:textId="3C58EF6D" w:rsidR="002A320C" w:rsidRPr="00411EBA" w:rsidRDefault="00BC3874">
            <w:pPr>
              <w:spacing w:before="120" w:after="0" w:line="260" w:lineRule="atLeast"/>
              <w:jc w:val="center"/>
              <w:rPr>
                <w:rFonts w:ascii="Times New Roman" w:hAnsi="Times New Roman" w:cs="Times New Roman"/>
                <w:sz w:val="26"/>
                <w:szCs w:val="28"/>
              </w:rPr>
            </w:pPr>
            <w:r w:rsidRPr="00411EBA">
              <w:rPr>
                <w:rFonts w:ascii="Times New Roman" w:hAnsi="Times New Roman" w:cs="Times New Roman"/>
                <w:sz w:val="26"/>
                <w:szCs w:val="28"/>
              </w:rPr>
              <w:t xml:space="preserve">Số:    </w:t>
            </w:r>
            <w:r w:rsidRPr="00411EBA">
              <w:rPr>
                <w:rFonts w:ascii="Times New Roman" w:hAnsi="Times New Roman" w:cs="Times New Roman"/>
                <w:sz w:val="26"/>
                <w:szCs w:val="28"/>
                <w:lang w:val="en-US"/>
              </w:rPr>
              <w:t xml:space="preserve"> </w:t>
            </w:r>
            <w:r w:rsidRPr="00411EBA">
              <w:rPr>
                <w:rFonts w:ascii="Times New Roman" w:hAnsi="Times New Roman" w:cs="Times New Roman"/>
                <w:sz w:val="26"/>
                <w:szCs w:val="28"/>
              </w:rPr>
              <w:t xml:space="preserve"> </w:t>
            </w:r>
            <w:r w:rsidR="00CF3878" w:rsidRPr="00411EBA">
              <w:rPr>
                <w:rFonts w:ascii="Times New Roman" w:hAnsi="Times New Roman" w:cs="Times New Roman"/>
                <w:sz w:val="26"/>
                <w:szCs w:val="28"/>
                <w:lang w:val="en-US"/>
              </w:rPr>
              <w:t xml:space="preserve"> </w:t>
            </w:r>
            <w:r w:rsidRPr="00411EBA">
              <w:rPr>
                <w:rFonts w:ascii="Times New Roman" w:hAnsi="Times New Roman" w:cs="Times New Roman"/>
                <w:sz w:val="26"/>
                <w:szCs w:val="28"/>
              </w:rPr>
              <w:t xml:space="preserve">     /QĐ-UBND</w:t>
            </w:r>
          </w:p>
        </w:tc>
        <w:tc>
          <w:tcPr>
            <w:tcW w:w="6180" w:type="dxa"/>
            <w:tcMar>
              <w:top w:w="0" w:type="dxa"/>
              <w:left w:w="108" w:type="dxa"/>
              <w:bottom w:w="0" w:type="dxa"/>
              <w:right w:w="108" w:type="dxa"/>
            </w:tcMar>
          </w:tcPr>
          <w:p w14:paraId="3A716AA0" w14:textId="3AE5F491" w:rsidR="002A320C" w:rsidRPr="00411EBA" w:rsidRDefault="00BC3874">
            <w:pPr>
              <w:spacing w:before="120" w:after="120" w:line="260" w:lineRule="atLeast"/>
              <w:jc w:val="center"/>
              <w:rPr>
                <w:rFonts w:ascii="Times New Roman" w:hAnsi="Times New Roman" w:cs="Times New Roman"/>
                <w:sz w:val="26"/>
                <w:szCs w:val="28"/>
              </w:rPr>
            </w:pPr>
            <w:r w:rsidRPr="00411EBA">
              <w:rPr>
                <w:rFonts w:ascii="Times New Roman" w:hAnsi="Times New Roman" w:cs="Times New Roman"/>
                <w:i/>
                <w:iCs/>
                <w:sz w:val="28"/>
                <w:szCs w:val="30"/>
              </w:rPr>
              <w:t xml:space="preserve">Hương Sơn, ngày     </w:t>
            </w:r>
            <w:r w:rsidR="00CF3878" w:rsidRPr="00411EBA">
              <w:rPr>
                <w:rFonts w:ascii="Times New Roman" w:hAnsi="Times New Roman" w:cs="Times New Roman"/>
                <w:i/>
                <w:iCs/>
                <w:sz w:val="28"/>
                <w:szCs w:val="30"/>
                <w:lang w:val="en-US"/>
              </w:rPr>
              <w:t xml:space="preserve"> </w:t>
            </w:r>
            <w:r w:rsidRPr="00411EBA">
              <w:rPr>
                <w:rFonts w:ascii="Times New Roman" w:hAnsi="Times New Roman" w:cs="Times New Roman"/>
                <w:i/>
                <w:iCs/>
                <w:sz w:val="28"/>
                <w:szCs w:val="30"/>
              </w:rPr>
              <w:t xml:space="preserve">  tháng </w:t>
            </w:r>
            <w:r w:rsidR="008C63AE" w:rsidRPr="00411EBA">
              <w:rPr>
                <w:rFonts w:ascii="Times New Roman" w:hAnsi="Times New Roman" w:cs="Times New Roman"/>
                <w:i/>
                <w:iCs/>
                <w:sz w:val="28"/>
                <w:szCs w:val="30"/>
              </w:rPr>
              <w:t xml:space="preserve"> </w:t>
            </w:r>
            <w:r w:rsidR="00130429" w:rsidRPr="00411EBA">
              <w:rPr>
                <w:rFonts w:ascii="Times New Roman" w:hAnsi="Times New Roman" w:cs="Times New Roman"/>
                <w:i/>
                <w:iCs/>
                <w:sz w:val="28"/>
                <w:szCs w:val="30"/>
                <w:lang w:val="en-US"/>
              </w:rPr>
              <w:t>10</w:t>
            </w:r>
            <w:r w:rsidR="00130429" w:rsidRPr="00411EBA">
              <w:rPr>
                <w:rFonts w:ascii="Times New Roman" w:hAnsi="Times New Roman" w:cs="Times New Roman"/>
                <w:i/>
                <w:iCs/>
                <w:sz w:val="28"/>
                <w:szCs w:val="30"/>
              </w:rPr>
              <w:t xml:space="preserve">  </w:t>
            </w:r>
            <w:r w:rsidRPr="00411EBA">
              <w:rPr>
                <w:rFonts w:ascii="Times New Roman" w:hAnsi="Times New Roman" w:cs="Times New Roman"/>
                <w:i/>
                <w:iCs/>
                <w:sz w:val="28"/>
                <w:szCs w:val="30"/>
              </w:rPr>
              <w:t> năm 2026</w:t>
            </w:r>
          </w:p>
        </w:tc>
      </w:tr>
    </w:tbl>
    <w:p w14:paraId="21050F7E" w14:textId="77777777" w:rsidR="002A320C" w:rsidRPr="00411EBA" w:rsidRDefault="002A320C">
      <w:pPr>
        <w:pStyle w:val="NormalWeb"/>
        <w:shd w:val="clear" w:color="auto" w:fill="FFFFFF"/>
        <w:spacing w:before="0" w:beforeAutospacing="0" w:after="0" w:afterAutospacing="0" w:line="260" w:lineRule="atLeast"/>
        <w:jc w:val="center"/>
        <w:rPr>
          <w:b/>
          <w:bCs/>
          <w:color w:val="000000"/>
          <w:sz w:val="28"/>
          <w:szCs w:val="28"/>
          <w:lang w:val="vi-VN"/>
        </w:rPr>
      </w:pPr>
      <w:bookmarkStart w:id="0" w:name="chuong_phuluc4_name"/>
    </w:p>
    <w:bookmarkEnd w:id="0"/>
    <w:p w14:paraId="42947E94" w14:textId="77777777" w:rsidR="004E5A14" w:rsidRPr="00411EBA" w:rsidRDefault="004E5A14" w:rsidP="004E5A14">
      <w:pPr>
        <w:spacing w:after="0" w:line="240" w:lineRule="auto"/>
        <w:jc w:val="center"/>
        <w:rPr>
          <w:rFonts w:ascii="Times New Roman" w:eastAsia="Times New Roman" w:hAnsi="Times New Roman" w:cs="Times New Roman"/>
          <w:b/>
          <w:bCs/>
          <w:color w:val="000000"/>
          <w:sz w:val="28"/>
          <w:szCs w:val="28"/>
        </w:rPr>
      </w:pPr>
      <w:r w:rsidRPr="00411EBA">
        <w:rPr>
          <w:rFonts w:ascii="Times New Roman" w:eastAsia="Times New Roman" w:hAnsi="Times New Roman" w:cs="Times New Roman"/>
          <w:b/>
          <w:bCs/>
          <w:color w:val="000000"/>
          <w:sz w:val="28"/>
          <w:szCs w:val="28"/>
        </w:rPr>
        <w:t>QUYẾT ĐỊNH</w:t>
      </w:r>
    </w:p>
    <w:p w14:paraId="5F268232" w14:textId="77777777" w:rsidR="00411EBA" w:rsidRPr="00411EBA" w:rsidRDefault="004E5A14" w:rsidP="00411EBA">
      <w:pPr>
        <w:spacing w:after="0" w:line="240" w:lineRule="auto"/>
        <w:jc w:val="center"/>
        <w:rPr>
          <w:rFonts w:ascii="Times New Roman" w:eastAsia="Times New Roman" w:hAnsi="Times New Roman" w:cs="Times New Roman"/>
          <w:b/>
          <w:bCs/>
          <w:color w:val="000000"/>
          <w:sz w:val="28"/>
          <w:szCs w:val="28"/>
          <w:lang w:val="en-US"/>
        </w:rPr>
      </w:pPr>
      <w:r w:rsidRPr="00411EBA">
        <w:rPr>
          <w:rFonts w:ascii="Times New Roman" w:eastAsia="Times New Roman" w:hAnsi="Times New Roman" w:cs="Times New Roman"/>
          <w:b/>
          <w:bCs/>
          <w:color w:val="000000"/>
          <w:sz w:val="28"/>
          <w:szCs w:val="28"/>
        </w:rPr>
        <w:t>Về việc kiện toàn Hội đồng Nghĩa vụ Quân sự xã Hương Sơn</w:t>
      </w:r>
    </w:p>
    <w:p w14:paraId="1C294ED3" w14:textId="741EC911" w:rsidR="00411EBA" w:rsidRPr="00411EBA" w:rsidRDefault="00411EBA" w:rsidP="00411EBA">
      <w:pPr>
        <w:spacing w:after="0" w:line="240" w:lineRule="auto"/>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noProof/>
          <w:color w:val="000000"/>
          <w:sz w:val="28"/>
          <w:szCs w:val="28"/>
          <w:lang w:val="en-US"/>
        </w:rPr>
        <mc:AlternateContent>
          <mc:Choice Requires="wps">
            <w:drawing>
              <wp:anchor distT="0" distB="0" distL="114300" distR="114300" simplePos="0" relativeHeight="251660288" behindDoc="0" locked="0" layoutInCell="1" allowOverlap="1" wp14:anchorId="5C1480BE" wp14:editId="4C0E922D">
                <wp:simplePos x="0" y="0"/>
                <wp:positionH relativeFrom="column">
                  <wp:posOffset>1941042</wp:posOffset>
                </wp:positionH>
                <wp:positionV relativeFrom="paragraph">
                  <wp:posOffset>92177</wp:posOffset>
                </wp:positionV>
                <wp:extent cx="1872691" cy="0"/>
                <wp:effectExtent l="0" t="0" r="0" b="0"/>
                <wp:wrapNone/>
                <wp:docPr id="867833427" name="Straight Connector 4"/>
                <wp:cNvGraphicFramePr/>
                <a:graphic xmlns:a="http://schemas.openxmlformats.org/drawingml/2006/main">
                  <a:graphicData uri="http://schemas.microsoft.com/office/word/2010/wordprocessingShape">
                    <wps:wsp>
                      <wps:cNvCnPr/>
                      <wps:spPr>
                        <a:xfrm>
                          <a:off x="0" y="0"/>
                          <a:ext cx="18726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04528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2.85pt,7.25pt" to="300.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" strokecolor="black [3040]"/>
            </w:pict>
          </mc:Fallback>
        </mc:AlternateContent>
      </w:r>
    </w:p>
    <w:p w14:paraId="3FC0AB56" w14:textId="77777777" w:rsidR="00411EBA" w:rsidRDefault="00411EBA" w:rsidP="00411EBA">
      <w:pPr>
        <w:spacing w:after="0" w:line="240" w:lineRule="auto"/>
        <w:jc w:val="center"/>
        <w:rPr>
          <w:rFonts w:ascii="Times New Roman" w:hAnsi="Times New Roman" w:cs="Times New Roman"/>
          <w:b/>
          <w:bCs/>
          <w:color w:val="000000"/>
          <w:sz w:val="28"/>
          <w:szCs w:val="28"/>
          <w:lang w:val="en-US"/>
        </w:rPr>
      </w:pPr>
    </w:p>
    <w:p w14:paraId="62B43AD2" w14:textId="4721AB1C" w:rsidR="002A320C" w:rsidRPr="00B6681E" w:rsidRDefault="00BC3874" w:rsidP="00411EBA">
      <w:pPr>
        <w:spacing w:after="0" w:line="240" w:lineRule="auto"/>
        <w:jc w:val="center"/>
        <w:rPr>
          <w:rFonts w:ascii="Times New Roman" w:hAnsi="Times New Roman" w:cs="Times New Roman"/>
          <w:b/>
          <w:bCs/>
          <w:color w:val="000000"/>
          <w:sz w:val="28"/>
          <w:szCs w:val="28"/>
          <w:lang w:val="en-US"/>
        </w:rPr>
      </w:pPr>
      <w:r w:rsidRPr="00411EBA">
        <w:rPr>
          <w:rFonts w:ascii="Times New Roman" w:hAnsi="Times New Roman" w:cs="Times New Roman"/>
          <w:b/>
          <w:bCs/>
          <w:color w:val="000000"/>
          <w:sz w:val="28"/>
          <w:szCs w:val="28"/>
        </w:rPr>
        <w:t>ỦY BAN NHÂN DÂN XÃ</w:t>
      </w:r>
      <w:r w:rsidR="00B6681E">
        <w:rPr>
          <w:rFonts w:ascii="Times New Roman" w:hAnsi="Times New Roman" w:cs="Times New Roman"/>
          <w:b/>
          <w:bCs/>
          <w:color w:val="000000"/>
          <w:sz w:val="28"/>
          <w:szCs w:val="28"/>
          <w:lang w:val="en-US"/>
        </w:rPr>
        <w:t xml:space="preserve"> HƯƠNG SƠN</w:t>
      </w:r>
    </w:p>
    <w:p w14:paraId="5DF0EDEA" w14:textId="77777777" w:rsidR="00411EBA" w:rsidRPr="00411EBA" w:rsidRDefault="00411EBA" w:rsidP="00411EBA">
      <w:pPr>
        <w:spacing w:after="0" w:line="240" w:lineRule="auto"/>
        <w:jc w:val="center"/>
        <w:rPr>
          <w:rFonts w:ascii="Times New Roman" w:eastAsia="Times New Roman" w:hAnsi="Times New Roman" w:cs="Times New Roman"/>
          <w:b/>
          <w:bCs/>
          <w:color w:val="000000"/>
          <w:sz w:val="28"/>
          <w:szCs w:val="28"/>
          <w:lang w:val="en-US"/>
        </w:rPr>
      </w:pPr>
    </w:p>
    <w:p w14:paraId="48CF1756" w14:textId="39284046"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Luật Tổ chức chính quyền địa phương ngày 16 tháng 6 năm 2025;</w:t>
      </w:r>
    </w:p>
    <w:p w14:paraId="4BBF1FCC"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Luật Nghĩa vụ quân sự ngày 19 tháng 6 năm 2015;</w:t>
      </w:r>
    </w:p>
    <w:p w14:paraId="7E33C1FA"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Luật Công an nhân dân ngày 20 tháng 11 năm 2018;</w:t>
      </w:r>
    </w:p>
    <w:p w14:paraId="22A5911A"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Luật số 98/2025/QH15 ngày 27 tháng 6 năm 2025 của Quốc hội sửa đổi, bổ sung một số điều của 11 luật về quân sự, quốc phòng;</w:t>
      </w:r>
    </w:p>
    <w:p w14:paraId="44BC60E5"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Luật số 14/2026/QH16 ngày 23 tháng 8 năm 2026 của Quốc hội sửa đổi, bổ sung một số điều của 09 luật về quân sự, quốc phòng;</w:t>
      </w:r>
    </w:p>
    <w:p w14:paraId="09DE11DA"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Căn cứ Nghị định số 220/2025/NĐ-CP ngày 07 tháng 8 năm 2025 của Chính phủ sửa đổi, bổ sung một số điều của một số nghị định trong lĩnh vực quốc phòng, quân sự khi tổ chức chính quyền địa phương hai cấp;</w:t>
      </w:r>
    </w:p>
    <w:p w14:paraId="275F97D0" w14:textId="77777777" w:rsidR="00411EBA" w:rsidRPr="00411EBA" w:rsidRDefault="00411EBA" w:rsidP="00411EBA">
      <w:pPr>
        <w:pStyle w:val="NormalWeb"/>
        <w:shd w:val="clear" w:color="auto" w:fill="FFFFFF"/>
        <w:spacing w:before="0" w:beforeAutospacing="0" w:after="120" w:afterAutospacing="0"/>
        <w:ind w:firstLine="720"/>
        <w:jc w:val="both"/>
        <w:rPr>
          <w:i/>
          <w:color w:val="000000"/>
          <w:sz w:val="28"/>
          <w:szCs w:val="28"/>
        </w:rPr>
      </w:pPr>
      <w:r w:rsidRPr="00411EBA">
        <w:rPr>
          <w:i/>
          <w:iCs/>
          <w:color w:val="000000"/>
          <w:sz w:val="28"/>
          <w:szCs w:val="28"/>
        </w:rPr>
        <w:t>Theo đề nghị của Chỉ huy trưởng Ban Chỉ huy quân sự xã Hương Sơn.</w:t>
      </w:r>
    </w:p>
    <w:p w14:paraId="18A3C517" w14:textId="77777777" w:rsidR="00411EBA" w:rsidRDefault="00411EBA" w:rsidP="00411EBA">
      <w:pPr>
        <w:pStyle w:val="NormalWeb"/>
        <w:shd w:val="clear" w:color="auto" w:fill="FFFFFF"/>
        <w:spacing w:before="0" w:beforeAutospacing="0" w:after="120" w:afterAutospacing="0" w:line="320" w:lineRule="exact"/>
        <w:jc w:val="both"/>
        <w:rPr>
          <w:b/>
          <w:sz w:val="28"/>
          <w:szCs w:val="28"/>
          <w:lang w:eastAsia="vi-VN"/>
        </w:rPr>
      </w:pPr>
    </w:p>
    <w:p w14:paraId="2677F7BB" w14:textId="0986EFA2" w:rsidR="002A320C" w:rsidRDefault="00BC3874" w:rsidP="00411EBA">
      <w:pPr>
        <w:pStyle w:val="NormalWeb"/>
        <w:shd w:val="clear" w:color="auto" w:fill="FFFFFF"/>
        <w:spacing w:before="0" w:beforeAutospacing="0" w:after="120" w:afterAutospacing="0" w:line="320" w:lineRule="exact"/>
        <w:jc w:val="center"/>
        <w:rPr>
          <w:b/>
          <w:sz w:val="28"/>
          <w:szCs w:val="28"/>
          <w:lang w:eastAsia="vi-VN"/>
        </w:rPr>
      </w:pPr>
      <w:r w:rsidRPr="00411EBA">
        <w:rPr>
          <w:b/>
          <w:sz w:val="28"/>
          <w:szCs w:val="28"/>
          <w:lang w:eastAsia="vi-VN"/>
        </w:rPr>
        <w:t>QUYẾT ĐỊNH:</w:t>
      </w:r>
    </w:p>
    <w:p w14:paraId="012EB1A0" w14:textId="77777777" w:rsidR="00411EBA" w:rsidRPr="00411EBA" w:rsidRDefault="00411EBA" w:rsidP="00411EBA">
      <w:pPr>
        <w:pStyle w:val="NormalWeb"/>
        <w:shd w:val="clear" w:color="auto" w:fill="FFFFFF"/>
        <w:spacing w:before="0" w:beforeAutospacing="0" w:after="120" w:afterAutospacing="0" w:line="320" w:lineRule="exact"/>
        <w:jc w:val="center"/>
        <w:rPr>
          <w:b/>
          <w:sz w:val="28"/>
          <w:szCs w:val="28"/>
          <w:lang w:eastAsia="vi-VN"/>
        </w:rPr>
      </w:pPr>
    </w:p>
    <w:p w14:paraId="63678DCF" w14:textId="5CADEF6D" w:rsidR="002A320C" w:rsidRPr="00411EBA" w:rsidRDefault="00BC3874" w:rsidP="00411EBA">
      <w:pPr>
        <w:spacing w:after="120" w:line="240" w:lineRule="auto"/>
        <w:ind w:firstLine="720"/>
        <w:jc w:val="both"/>
        <w:rPr>
          <w:rFonts w:ascii="Times New Roman" w:eastAsia="Times New Roman" w:hAnsi="Times New Roman" w:cs="Times New Roman"/>
          <w:sz w:val="28"/>
          <w:szCs w:val="28"/>
          <w:lang w:eastAsia="vi-VN"/>
        </w:rPr>
      </w:pPr>
      <w:r w:rsidRPr="00411EBA">
        <w:rPr>
          <w:rFonts w:ascii="Times New Roman" w:eastAsia="Times New Roman" w:hAnsi="Times New Roman" w:cs="Times New Roman"/>
          <w:b/>
          <w:sz w:val="28"/>
          <w:szCs w:val="28"/>
          <w:lang w:eastAsia="vi-VN"/>
        </w:rPr>
        <w:t>Điều 1</w:t>
      </w:r>
      <w:r w:rsidR="004E5A14" w:rsidRPr="00411EBA">
        <w:rPr>
          <w:rFonts w:ascii="Times New Roman" w:eastAsia="Times New Roman" w:hAnsi="Times New Roman" w:cs="Times New Roman"/>
          <w:b/>
          <w:sz w:val="28"/>
          <w:szCs w:val="28"/>
          <w:lang w:val="en-US" w:eastAsia="vi-VN"/>
        </w:rPr>
        <w:t xml:space="preserve">: </w:t>
      </w:r>
      <w:r w:rsidR="004E5A14" w:rsidRPr="00411EBA">
        <w:rPr>
          <w:rFonts w:ascii="Times New Roman" w:eastAsia="Times New Roman" w:hAnsi="Times New Roman" w:cs="Times New Roman"/>
          <w:color w:val="000000"/>
          <w:sz w:val="28"/>
          <w:szCs w:val="28"/>
        </w:rPr>
        <w:t>Thành lập Hội đồng Nghĩa vụ quân sự xã Hương Sơn, gồm các ông, bà có tên sau</w:t>
      </w:r>
      <w:r w:rsidRPr="00411EBA">
        <w:rPr>
          <w:rFonts w:ascii="Times New Roman" w:eastAsia="Times New Roman" w:hAnsi="Times New Roman" w:cs="Times New Roman"/>
          <w:sz w:val="28"/>
          <w:szCs w:val="28"/>
          <w:lang w:eastAsia="vi-VN"/>
        </w:rPr>
        <w:t>.</w:t>
      </w:r>
    </w:p>
    <w:p w14:paraId="249A1427" w14:textId="69644496" w:rsidR="004E5A14" w:rsidRPr="00411EBA" w:rsidRDefault="004E5A14" w:rsidP="00411EBA">
      <w:pPr>
        <w:pStyle w:val="NormalWeb"/>
        <w:shd w:val="clear" w:color="auto" w:fill="FFFFFF"/>
        <w:spacing w:before="0" w:beforeAutospacing="0" w:after="120" w:afterAutospacing="0"/>
        <w:ind w:firstLine="720"/>
        <w:jc w:val="both"/>
        <w:rPr>
          <w:color w:val="000000"/>
          <w:sz w:val="28"/>
          <w:szCs w:val="28"/>
        </w:rPr>
      </w:pPr>
      <w:r w:rsidRPr="00411EBA">
        <w:rPr>
          <w:b/>
          <w:bCs/>
          <w:color w:val="000000"/>
          <w:sz w:val="28"/>
          <w:szCs w:val="28"/>
        </w:rPr>
        <w:t xml:space="preserve">I. Chủ tịch Hội đồng: </w:t>
      </w:r>
      <w:r w:rsidRPr="00411EBA">
        <w:rPr>
          <w:color w:val="000000"/>
          <w:sz w:val="28"/>
          <w:szCs w:val="28"/>
        </w:rPr>
        <w:t>Ông Hồ Thái Sơn, Chủ tịch UBND xã.</w:t>
      </w:r>
    </w:p>
    <w:p w14:paraId="06C8A344" w14:textId="0DE4A774" w:rsidR="004E5A14" w:rsidRPr="00411EBA" w:rsidRDefault="004E5A14" w:rsidP="00411EBA">
      <w:pPr>
        <w:spacing w:after="120" w:line="240" w:lineRule="auto"/>
        <w:ind w:firstLine="720"/>
        <w:jc w:val="both"/>
        <w:rPr>
          <w:rFonts w:ascii="Times New Roman" w:eastAsia="Times New Roman" w:hAnsi="Times New Roman" w:cs="Times New Roman"/>
          <w:b/>
          <w:sz w:val="28"/>
          <w:szCs w:val="28"/>
          <w:lang w:val="en-US" w:eastAsia="vi-VN"/>
        </w:rPr>
      </w:pPr>
      <w:r w:rsidRPr="00411EBA">
        <w:rPr>
          <w:rFonts w:ascii="Times New Roman" w:eastAsia="Times New Roman" w:hAnsi="Times New Roman" w:cs="Times New Roman"/>
          <w:b/>
          <w:sz w:val="28"/>
          <w:szCs w:val="28"/>
          <w:lang w:val="en-US" w:eastAsia="vi-VN"/>
        </w:rPr>
        <w:t>II. Các Phó Chủ tịch Hội đồng</w:t>
      </w:r>
    </w:p>
    <w:p w14:paraId="0B291EB0" w14:textId="70B96523" w:rsidR="004E5A14" w:rsidRPr="00411EBA" w:rsidRDefault="004E5A14" w:rsidP="00411EBA">
      <w:pPr>
        <w:spacing w:after="120" w:line="240" w:lineRule="auto"/>
        <w:ind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1. Ông Võ Tá Dũng, Chỉ huy trưởng BCH quân sự xã, Phó Chủ tịch Hội đồng thường trực;</w:t>
      </w:r>
    </w:p>
    <w:p w14:paraId="1369D253" w14:textId="06C96A3C" w:rsidR="004E5A14" w:rsidRPr="00411EBA" w:rsidRDefault="004E5A14" w:rsidP="00411EBA">
      <w:pPr>
        <w:spacing w:after="120" w:line="240" w:lineRule="auto"/>
        <w:ind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2. Ông Nguyễn Văn Khánh, Trưởng công an xã.</w:t>
      </w:r>
    </w:p>
    <w:p w14:paraId="50CFDE0F" w14:textId="04AA1DEF" w:rsidR="004E5A14" w:rsidRPr="00411EBA" w:rsidRDefault="004E5A14" w:rsidP="00411EBA">
      <w:pPr>
        <w:spacing w:after="120" w:line="240" w:lineRule="auto"/>
        <w:ind w:firstLine="720"/>
        <w:jc w:val="both"/>
        <w:rPr>
          <w:rFonts w:ascii="Times New Roman" w:eastAsia="Times New Roman" w:hAnsi="Times New Roman" w:cs="Times New Roman"/>
          <w:b/>
          <w:sz w:val="28"/>
          <w:szCs w:val="28"/>
          <w:lang w:val="en-US" w:eastAsia="vi-VN"/>
        </w:rPr>
      </w:pPr>
      <w:r w:rsidRPr="00411EBA">
        <w:rPr>
          <w:rFonts w:ascii="Times New Roman" w:eastAsia="Times New Roman" w:hAnsi="Times New Roman" w:cs="Times New Roman"/>
          <w:b/>
          <w:sz w:val="28"/>
          <w:szCs w:val="28"/>
          <w:lang w:val="en-US" w:eastAsia="vi-VN"/>
        </w:rPr>
        <w:t>III. Các Ủy viên Hội đồng:</w:t>
      </w:r>
    </w:p>
    <w:p w14:paraId="0D4B1578" w14:textId="12425457"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Trần Tuấn Khoa, Phó Chủ tịch UBND xã;</w:t>
      </w:r>
    </w:p>
    <w:p w14:paraId="091553F3" w14:textId="655CEE11"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w:t>
      </w:r>
      <w:r w:rsidRPr="00411EBA">
        <w:rPr>
          <w:rFonts w:ascii="Times New Roman" w:hAnsi="Times New Roman" w:cs="Times New Roman"/>
          <w:color w:val="000000"/>
          <w:sz w:val="28"/>
          <w:szCs w:val="28"/>
        </w:rPr>
        <w:t xml:space="preserve"> </w:t>
      </w:r>
      <w:r w:rsidRPr="00411EBA">
        <w:rPr>
          <w:rFonts w:ascii="Times New Roman" w:hAnsi="Times New Roman" w:cs="Times New Roman"/>
          <w:color w:val="000000"/>
          <w:sz w:val="28"/>
          <w:szCs w:val="28"/>
          <w:lang w:val="en-US"/>
        </w:rPr>
        <w:t xml:space="preserve">Nguyễn Tiến Thích, </w:t>
      </w:r>
      <w:r w:rsidRPr="00411EBA">
        <w:rPr>
          <w:rFonts w:ascii="Times New Roman" w:eastAsia="Times New Roman" w:hAnsi="Times New Roman" w:cs="Times New Roman"/>
          <w:sz w:val="28"/>
          <w:szCs w:val="28"/>
          <w:lang w:val="en-US" w:eastAsia="vi-VN"/>
        </w:rPr>
        <w:t>Phó Chủ tịch UBND xã;</w:t>
      </w:r>
    </w:p>
    <w:p w14:paraId="3925F857" w14:textId="3C72BFCC"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Võ Văn Tuấn, Trưởng phòng Kinh tế;</w:t>
      </w:r>
    </w:p>
    <w:p w14:paraId="1934B8C6" w14:textId="1BCD3138"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Bà Hà Thị Bích Liên, Trưởng phòng Văn hóa - Xã hội;</w:t>
      </w:r>
    </w:p>
    <w:p w14:paraId="29E5FF0C" w14:textId="4B1E8121"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Nguyễn Trọng Danh, Chánh Văn phòng HĐND-UBND;</w:t>
      </w:r>
    </w:p>
    <w:p w14:paraId="6C4CA1C8" w14:textId="357D4048"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Lương Văn Hội, Trưởng Trạm Y tế xã;</w:t>
      </w:r>
    </w:p>
    <w:p w14:paraId="2117CA72" w14:textId="5C1413BA"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lastRenderedPageBreak/>
        <w:t>Ông Nguyễn Anh Tuấn, Phó Chỉ huy trưởng BCH Quân sự xã;</w:t>
      </w:r>
    </w:p>
    <w:p w14:paraId="4E73D098" w14:textId="42827198" w:rsidR="00CF3878" w:rsidRPr="00411EBA" w:rsidRDefault="00CF3878" w:rsidP="00411EBA">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Hồ Ngọc Sơn, Phó Trưởng Công an xã;</w:t>
      </w:r>
    </w:p>
    <w:p w14:paraId="4D7C6004" w14:textId="0945ABF4" w:rsidR="004E5A14" w:rsidRPr="00411EBA" w:rsidRDefault="004E5A14" w:rsidP="00411EBA">
      <w:pPr>
        <w:spacing w:after="120" w:line="240" w:lineRule="auto"/>
        <w:ind w:firstLine="720"/>
        <w:jc w:val="both"/>
        <w:rPr>
          <w:rFonts w:ascii="Times New Roman" w:eastAsia="Times New Roman" w:hAnsi="Times New Roman" w:cs="Times New Roman"/>
          <w:b/>
          <w:i/>
          <w:sz w:val="28"/>
          <w:szCs w:val="28"/>
          <w:lang w:val="en-US" w:eastAsia="vi-VN"/>
        </w:rPr>
      </w:pPr>
      <w:r w:rsidRPr="00411EBA">
        <w:rPr>
          <w:rFonts w:ascii="Times New Roman" w:eastAsia="Times New Roman" w:hAnsi="Times New Roman" w:cs="Times New Roman"/>
          <w:b/>
          <w:i/>
          <w:sz w:val="28"/>
          <w:szCs w:val="28"/>
          <w:lang w:val="en-US" w:eastAsia="vi-VN"/>
        </w:rPr>
        <w:t>Kính mời các ông, bà có tên sau tham gia Ủy viên Hội đồng</w:t>
      </w:r>
    </w:p>
    <w:p w14:paraId="50E259E6" w14:textId="48317002"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Lương Quốc Tuấn, Tính ủy viên, Bí thư Đảng ủy, Chủ tịch HĐND;</w:t>
      </w:r>
    </w:p>
    <w:p w14:paraId="6EAB99A0" w14:textId="5B4B7FE6"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Trần Quốc Pháp, Phó Chủ tịch HĐND xã;</w:t>
      </w:r>
    </w:p>
    <w:p w14:paraId="7A768D31" w14:textId="47B28BF4"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Lê Việt Nam, Trưởng ban Xây dựng đảng;</w:t>
      </w:r>
    </w:p>
    <w:p w14:paraId="27AFE510" w14:textId="25928B5B"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Bà Uông Thị Kim Yến, Chủ nhiệm Ủy ban kiểm tra Đảng ủy;</w:t>
      </w:r>
    </w:p>
    <w:p w14:paraId="01F8E3B3" w14:textId="48E05921"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Lê Văn Hoàng, Chủ tịch Ủy ban MTTQVN xã;</w:t>
      </w:r>
    </w:p>
    <w:p w14:paraId="61C816A3" w14:textId="6DA10A4C"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Bà Trần Thị Hoài Thương, Phó Chủ tịch Ủy ban MTTQVN, Chủ tịch Hội Nông dân xã;</w:t>
      </w:r>
    </w:p>
    <w:p w14:paraId="2B5EBC81" w14:textId="5F4BD24B"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Đinh Tuấn Dũng, Phó Chủ tịch Ủy ban MTTQVN, Bí thư Đoàn TNCS Hồ Chí Minh xã;</w:t>
      </w:r>
    </w:p>
    <w:p w14:paraId="41386711" w14:textId="4DE30AF8"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Bà Hà Thị Minh Thành, Phó Chủ tịch Ủy ban MTTQVN, Chủ tịch Hội liên hiệp phụ nữ xã;</w:t>
      </w:r>
    </w:p>
    <w:p w14:paraId="2F24953D" w14:textId="5EBC67F9" w:rsidR="00CF3878" w:rsidRPr="00411EBA" w:rsidRDefault="00CF3878" w:rsidP="00B6681E">
      <w:pPr>
        <w:pStyle w:val="ListParagraph"/>
        <w:numPr>
          <w:ilvl w:val="0"/>
          <w:numId w:val="3"/>
        </w:numPr>
        <w:spacing w:after="120" w:line="240" w:lineRule="auto"/>
        <w:ind w:left="0" w:firstLine="720"/>
        <w:jc w:val="both"/>
        <w:rPr>
          <w:rFonts w:ascii="Times New Roman" w:eastAsia="Times New Roman" w:hAnsi="Times New Roman" w:cs="Times New Roman"/>
          <w:sz w:val="28"/>
          <w:szCs w:val="28"/>
          <w:lang w:val="en-US" w:eastAsia="vi-VN"/>
        </w:rPr>
      </w:pPr>
      <w:r w:rsidRPr="00411EBA">
        <w:rPr>
          <w:rFonts w:ascii="Times New Roman" w:eastAsia="Times New Roman" w:hAnsi="Times New Roman" w:cs="Times New Roman"/>
          <w:sz w:val="28"/>
          <w:szCs w:val="28"/>
          <w:lang w:val="en-US" w:eastAsia="vi-VN"/>
        </w:rPr>
        <w:t>Ông Phan Thanh Hải, Phó Chủ tịch Ủy ban MTTQVN, Chủ tịch Hội Cựu chiến binh xã.</w:t>
      </w:r>
    </w:p>
    <w:p w14:paraId="06AD854B" w14:textId="5CABDE4D"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b/>
          <w:bCs/>
          <w:color w:val="000000"/>
          <w:sz w:val="28"/>
          <w:szCs w:val="28"/>
        </w:rPr>
        <w:t>Điều 2</w:t>
      </w:r>
      <w:r w:rsidRPr="00411EBA">
        <w:rPr>
          <w:rFonts w:ascii="Times New Roman" w:eastAsia="Times New Roman" w:hAnsi="Times New Roman" w:cs="Times New Roman"/>
          <w:color w:val="000000"/>
          <w:sz w:val="28"/>
          <w:szCs w:val="28"/>
        </w:rPr>
        <w:t>. Nhiệm vụ c</w:t>
      </w:r>
      <w:r w:rsidR="00CF3878" w:rsidRPr="00411EBA">
        <w:rPr>
          <w:rFonts w:ascii="Times New Roman" w:eastAsia="Times New Roman" w:hAnsi="Times New Roman" w:cs="Times New Roman"/>
          <w:color w:val="000000"/>
          <w:sz w:val="28"/>
          <w:szCs w:val="28"/>
        </w:rPr>
        <w:t>ủa Hội đồng nghĩa vụ Quân sự xã</w:t>
      </w:r>
    </w:p>
    <w:p w14:paraId="49DF4518" w14:textId="77777777"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color w:val="000000"/>
          <w:sz w:val="28"/>
          <w:szCs w:val="28"/>
        </w:rPr>
        <w:t>- Tham mưu, giúp UBND xã tuyên truyền, phổ biến pháp luật về nghĩa vụ quân sự; tổ chức đăng ký, sơ tuyển và khám sức khỏe nghĩa vụ quân sự cho công dân theo quy định.</w:t>
      </w:r>
    </w:p>
    <w:p w14:paraId="156A8210" w14:textId="77777777"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color w:val="000000"/>
          <w:sz w:val="28"/>
          <w:szCs w:val="28"/>
        </w:rPr>
        <w:t>- Báo cáo UBND xã và Hội đồng Nghĩa vụ quân sự cấp trên danh sách công dân đủ điều kiện gọi nhập ngũ, tạm hoãn, miễn gọi nhập ngũ và thực hiện nghĩa vụ tham gia Công an nhân dân.</w:t>
      </w:r>
    </w:p>
    <w:p w14:paraId="320C5935" w14:textId="77777777"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color w:val="000000"/>
          <w:sz w:val="28"/>
          <w:szCs w:val="28"/>
        </w:rPr>
        <w:t>- Tổ chức thực hiện các quyết định về sơ tuyển, khám sức khỏe, gọi nhập ngũ, thực hiện nghĩa vụ tham gia Công an nhân dân; quyết định tập trung huấn luyện, diễn tập, kiểm tra sẵn sàng động viên và sẵn sàng chiến đấu.</w:t>
      </w:r>
    </w:p>
    <w:p w14:paraId="1EC72557" w14:textId="77777777"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b/>
          <w:bCs/>
          <w:color w:val="000000"/>
          <w:sz w:val="28"/>
          <w:szCs w:val="28"/>
        </w:rPr>
        <w:t>Điều 3</w:t>
      </w:r>
      <w:r w:rsidRPr="00411EBA">
        <w:rPr>
          <w:rFonts w:ascii="Times New Roman" w:eastAsia="Times New Roman" w:hAnsi="Times New Roman" w:cs="Times New Roman"/>
          <w:color w:val="000000"/>
          <w:sz w:val="28"/>
          <w:szCs w:val="28"/>
        </w:rPr>
        <w:t>. Quyết định này có hiệu lực kể từ ngày ban hành.</w:t>
      </w:r>
    </w:p>
    <w:p w14:paraId="58F04156" w14:textId="77777777" w:rsidR="00B22C52" w:rsidRPr="00411EBA" w:rsidRDefault="00B22C52" w:rsidP="00411EBA">
      <w:pPr>
        <w:spacing w:after="120" w:line="240" w:lineRule="auto"/>
        <w:ind w:firstLine="720"/>
        <w:jc w:val="both"/>
        <w:rPr>
          <w:rFonts w:ascii="Times New Roman" w:eastAsia="Times New Roman" w:hAnsi="Times New Roman" w:cs="Times New Roman"/>
          <w:color w:val="000000"/>
          <w:sz w:val="28"/>
          <w:szCs w:val="28"/>
        </w:rPr>
      </w:pPr>
      <w:r w:rsidRPr="00411EBA">
        <w:rPr>
          <w:rFonts w:ascii="Times New Roman" w:eastAsia="Times New Roman" w:hAnsi="Times New Roman" w:cs="Times New Roman"/>
          <w:color w:val="000000"/>
          <w:sz w:val="28"/>
          <w:szCs w:val="28"/>
        </w:rPr>
        <w:t>Chánh Văn phòng HĐND - UBND; Chỉ huy trưởng BCH Quân sự xã; Thủ trưởng các phòng, ban, ngành, đơn vị liên quan và các ông, bà có tên tại Điều 1 chịu trách nhiệm thi hành Quyết định này./.</w:t>
      </w:r>
    </w:p>
    <w:tbl>
      <w:tblPr>
        <w:tblW w:w="9072" w:type="dxa"/>
        <w:tblCellMar>
          <w:left w:w="0" w:type="dxa"/>
          <w:right w:w="0" w:type="dxa"/>
        </w:tblCellMar>
        <w:tblLook w:val="0000" w:firstRow="0" w:lastRow="0" w:firstColumn="0" w:lastColumn="0" w:noHBand="0" w:noVBand="0"/>
      </w:tblPr>
      <w:tblGrid>
        <w:gridCol w:w="4503"/>
        <w:gridCol w:w="4569"/>
      </w:tblGrid>
      <w:tr w:rsidR="002A320C" w:rsidRPr="00411EBA" w14:paraId="00A46BCE" w14:textId="77777777" w:rsidTr="00B6681E">
        <w:tc>
          <w:tcPr>
            <w:tcW w:w="4503" w:type="dxa"/>
            <w:tcMar>
              <w:top w:w="0" w:type="dxa"/>
              <w:left w:w="108" w:type="dxa"/>
              <w:bottom w:w="0" w:type="dxa"/>
              <w:right w:w="108" w:type="dxa"/>
            </w:tcMar>
          </w:tcPr>
          <w:p w14:paraId="1093D92E" w14:textId="42F11589" w:rsidR="002A320C" w:rsidRPr="00411EBA" w:rsidRDefault="00BC3874">
            <w:pPr>
              <w:pStyle w:val="NormalWeb"/>
              <w:spacing w:before="0" w:beforeAutospacing="0" w:after="0" w:afterAutospacing="0"/>
              <w:rPr>
                <w:sz w:val="22"/>
                <w:szCs w:val="22"/>
                <w:lang w:val="vi-VN"/>
              </w:rPr>
            </w:pPr>
            <w:r w:rsidRPr="00411EBA">
              <w:rPr>
                <w:b/>
                <w:bCs/>
                <w:i/>
                <w:iCs/>
                <w:szCs w:val="28"/>
                <w:lang w:val="vi-VN"/>
              </w:rPr>
              <w:t>Nơi nhận:</w:t>
            </w:r>
            <w:r w:rsidRPr="00411EBA">
              <w:rPr>
                <w:b/>
                <w:bCs/>
                <w:i/>
                <w:iCs/>
                <w:szCs w:val="28"/>
                <w:lang w:val="vi-VN"/>
              </w:rPr>
              <w:br/>
            </w:r>
            <w:r w:rsidRPr="00411EBA">
              <w:rPr>
                <w:sz w:val="22"/>
                <w:szCs w:val="22"/>
                <w:lang w:val="vi-VN"/>
              </w:rPr>
              <w:t>-</w:t>
            </w:r>
            <w:r w:rsidRPr="00411EBA">
              <w:rPr>
                <w:rStyle w:val="apple-converted-space"/>
                <w:sz w:val="22"/>
                <w:szCs w:val="22"/>
                <w:lang w:val="vi-VN"/>
              </w:rPr>
              <w:t> </w:t>
            </w:r>
            <w:r w:rsidRPr="00411EBA">
              <w:rPr>
                <w:sz w:val="22"/>
                <w:szCs w:val="22"/>
                <w:lang w:val="vi-VN"/>
              </w:rPr>
              <w:t>Như Điều 3;</w:t>
            </w:r>
          </w:p>
          <w:p w14:paraId="6D572D3C" w14:textId="6BA40921" w:rsidR="002A320C" w:rsidRPr="00411EBA" w:rsidRDefault="00BC3874">
            <w:pPr>
              <w:pStyle w:val="NormalWeb"/>
              <w:spacing w:before="0" w:beforeAutospacing="0" w:after="0" w:afterAutospacing="0"/>
              <w:rPr>
                <w:sz w:val="22"/>
                <w:szCs w:val="22"/>
                <w:lang w:val="vi-VN"/>
              </w:rPr>
            </w:pPr>
            <w:r w:rsidRPr="00411EBA">
              <w:rPr>
                <w:sz w:val="22"/>
                <w:szCs w:val="22"/>
                <w:lang w:val="vi-VN"/>
              </w:rPr>
              <w:t>- TT Đảng ủy, TT HĐND xã (để b/c);</w:t>
            </w:r>
          </w:p>
          <w:p w14:paraId="446F48FD" w14:textId="77777777" w:rsidR="002A320C" w:rsidRPr="00411EBA" w:rsidRDefault="00BC3874">
            <w:pPr>
              <w:pStyle w:val="NormalWeb"/>
              <w:spacing w:before="0" w:beforeAutospacing="0" w:after="0" w:afterAutospacing="0"/>
              <w:rPr>
                <w:sz w:val="22"/>
                <w:szCs w:val="22"/>
                <w:lang w:val="vi-VN"/>
              </w:rPr>
            </w:pPr>
            <w:r w:rsidRPr="00411EBA">
              <w:rPr>
                <w:sz w:val="22"/>
                <w:szCs w:val="22"/>
                <w:lang w:val="vi-VN"/>
              </w:rPr>
              <w:t>- Chủ tịch, các PCT UBND xã;</w:t>
            </w:r>
          </w:p>
          <w:p w14:paraId="7C4FE4DA" w14:textId="396BC0CA" w:rsidR="002A320C" w:rsidRPr="00411EBA" w:rsidRDefault="00BC3874">
            <w:pPr>
              <w:pStyle w:val="NormalWeb"/>
              <w:spacing w:before="0" w:beforeAutospacing="0" w:after="0" w:afterAutospacing="0"/>
              <w:rPr>
                <w:sz w:val="22"/>
                <w:szCs w:val="22"/>
              </w:rPr>
            </w:pPr>
            <w:r w:rsidRPr="00411EBA">
              <w:rPr>
                <w:sz w:val="22"/>
                <w:szCs w:val="22"/>
              </w:rPr>
              <w:t xml:space="preserve">- </w:t>
            </w:r>
            <w:r w:rsidR="00130429" w:rsidRPr="00411EBA">
              <w:rPr>
                <w:sz w:val="22"/>
                <w:szCs w:val="22"/>
              </w:rPr>
              <w:t>Thành viên HĐNVQS xã</w:t>
            </w:r>
            <w:r w:rsidRPr="00411EBA">
              <w:rPr>
                <w:sz w:val="22"/>
                <w:szCs w:val="22"/>
              </w:rPr>
              <w:t>;</w:t>
            </w:r>
          </w:p>
          <w:p w14:paraId="749358D4" w14:textId="08E654C5" w:rsidR="002A320C" w:rsidRPr="00411EBA" w:rsidRDefault="00BC3874" w:rsidP="00557DA4">
            <w:pPr>
              <w:numPr>
                <w:ilvl w:val="0"/>
                <w:numId w:val="2"/>
              </w:numPr>
              <w:spacing w:after="0" w:line="240" w:lineRule="auto"/>
              <w:ind w:left="0"/>
              <w:rPr>
                <w:rFonts w:ascii="Times New Roman" w:eastAsia="Times New Roman" w:hAnsi="Times New Roman" w:cs="Times New Roman"/>
                <w:lang w:eastAsia="vi-VN"/>
              </w:rPr>
            </w:pPr>
            <w:r w:rsidRPr="00411EBA">
              <w:rPr>
                <w:rFonts w:ascii="Times New Roman" w:eastAsia="Times New Roman" w:hAnsi="Times New Roman" w:cs="Times New Roman"/>
                <w:lang w:val="en-US" w:eastAsia="vi-VN"/>
              </w:rPr>
              <w:t xml:space="preserve">-  </w:t>
            </w:r>
            <w:r w:rsidRPr="00411EBA">
              <w:rPr>
                <w:rFonts w:ascii="Times New Roman" w:eastAsia="Times New Roman" w:hAnsi="Times New Roman" w:cs="Times New Roman"/>
                <w:lang w:eastAsia="vi-VN"/>
              </w:rPr>
              <w:t>Lưu: VT</w:t>
            </w:r>
            <w:r w:rsidRPr="00411EBA">
              <w:rPr>
                <w:rFonts w:ascii="Times New Roman" w:eastAsia="Times New Roman" w:hAnsi="Times New Roman" w:cs="Times New Roman"/>
                <w:lang w:val="en-US" w:eastAsia="vi-VN"/>
              </w:rPr>
              <w:t xml:space="preserve">, </w:t>
            </w:r>
            <w:r w:rsidR="00130429" w:rsidRPr="00411EBA">
              <w:rPr>
                <w:rFonts w:ascii="Times New Roman" w:eastAsia="Times New Roman" w:hAnsi="Times New Roman" w:cs="Times New Roman"/>
                <w:lang w:val="en-US" w:eastAsia="vi-VN"/>
              </w:rPr>
              <w:t>QS</w:t>
            </w:r>
            <w:r w:rsidRPr="00411EBA">
              <w:rPr>
                <w:rFonts w:ascii="Times New Roman" w:eastAsia="Times New Roman" w:hAnsi="Times New Roman" w:cs="Times New Roman"/>
                <w:lang w:eastAsia="vi-VN"/>
              </w:rPr>
              <w:t>.</w:t>
            </w:r>
          </w:p>
          <w:p w14:paraId="53C3C370" w14:textId="77777777" w:rsidR="002A320C" w:rsidRPr="00411EBA" w:rsidRDefault="00BC3874">
            <w:pPr>
              <w:pStyle w:val="NormalWeb"/>
              <w:spacing w:before="0" w:beforeAutospacing="0" w:after="0" w:afterAutospacing="0" w:line="320" w:lineRule="exact"/>
              <w:rPr>
                <w:sz w:val="22"/>
                <w:szCs w:val="28"/>
              </w:rPr>
            </w:pPr>
            <w:r w:rsidRPr="00411EBA">
              <w:rPr>
                <w:sz w:val="22"/>
                <w:szCs w:val="28"/>
                <w:lang w:val="vi-VN"/>
              </w:rPr>
              <w:br/>
            </w:r>
          </w:p>
        </w:tc>
        <w:tc>
          <w:tcPr>
            <w:tcW w:w="4569" w:type="dxa"/>
            <w:tcMar>
              <w:top w:w="0" w:type="dxa"/>
              <w:left w:w="108" w:type="dxa"/>
              <w:bottom w:w="0" w:type="dxa"/>
              <w:right w:w="108" w:type="dxa"/>
            </w:tcMar>
          </w:tcPr>
          <w:p w14:paraId="182D746F" w14:textId="46D2431F" w:rsidR="002A320C" w:rsidRPr="00411EBA" w:rsidRDefault="00FB28B9">
            <w:pPr>
              <w:pStyle w:val="NormalWeb"/>
              <w:spacing w:before="0" w:beforeAutospacing="0" w:after="0" w:afterAutospacing="0" w:line="320" w:lineRule="exact"/>
              <w:jc w:val="center"/>
              <w:rPr>
                <w:b/>
                <w:bCs/>
                <w:sz w:val="26"/>
                <w:szCs w:val="28"/>
              </w:rPr>
            </w:pPr>
            <w:r w:rsidRPr="00411EBA">
              <w:rPr>
                <w:b/>
                <w:bCs/>
                <w:sz w:val="26"/>
                <w:szCs w:val="28"/>
              </w:rPr>
              <w:t>TM. UỶ BAN NHÂN DÂN XÃ</w:t>
            </w:r>
          </w:p>
          <w:p w14:paraId="0B65C612" w14:textId="74D057FF" w:rsidR="00FB28B9" w:rsidRPr="00411EBA" w:rsidRDefault="00FB28B9">
            <w:pPr>
              <w:pStyle w:val="NormalWeb"/>
              <w:spacing w:before="0" w:beforeAutospacing="0" w:after="0" w:afterAutospacing="0" w:line="320" w:lineRule="exact"/>
              <w:jc w:val="center"/>
              <w:rPr>
                <w:b/>
                <w:bCs/>
                <w:sz w:val="26"/>
                <w:szCs w:val="28"/>
              </w:rPr>
            </w:pPr>
            <w:r w:rsidRPr="00411EBA">
              <w:rPr>
                <w:b/>
                <w:bCs/>
                <w:sz w:val="26"/>
                <w:szCs w:val="28"/>
              </w:rPr>
              <w:t>CHỦ TỊCH</w:t>
            </w:r>
          </w:p>
          <w:p w14:paraId="22D88A83" w14:textId="77777777" w:rsidR="002A320C" w:rsidRPr="00411EBA" w:rsidRDefault="002A320C">
            <w:pPr>
              <w:pStyle w:val="NormalWeb"/>
              <w:spacing w:before="120" w:beforeAutospacing="0" w:after="0" w:afterAutospacing="0" w:line="260" w:lineRule="atLeast"/>
              <w:jc w:val="center"/>
              <w:rPr>
                <w:b/>
                <w:bCs/>
                <w:sz w:val="26"/>
                <w:szCs w:val="28"/>
                <w:lang w:val="vi-VN"/>
              </w:rPr>
            </w:pPr>
          </w:p>
          <w:p w14:paraId="6846824D" w14:textId="2D3FD174" w:rsidR="002A320C" w:rsidRPr="00411EBA" w:rsidRDefault="002A320C">
            <w:pPr>
              <w:pStyle w:val="NormalWeb"/>
              <w:spacing w:before="120" w:beforeAutospacing="0" w:after="0" w:afterAutospacing="0" w:line="260" w:lineRule="atLeast"/>
              <w:jc w:val="center"/>
              <w:rPr>
                <w:b/>
                <w:bCs/>
                <w:sz w:val="26"/>
                <w:szCs w:val="28"/>
                <w:lang w:val="vi-VN"/>
              </w:rPr>
            </w:pPr>
          </w:p>
          <w:p w14:paraId="04532D68" w14:textId="06018F3B" w:rsidR="00CF3878" w:rsidRPr="00411EBA" w:rsidRDefault="00CF3878">
            <w:pPr>
              <w:pStyle w:val="NormalWeb"/>
              <w:spacing w:before="120" w:beforeAutospacing="0" w:after="0" w:afterAutospacing="0" w:line="260" w:lineRule="atLeast"/>
              <w:jc w:val="center"/>
              <w:rPr>
                <w:b/>
                <w:bCs/>
                <w:sz w:val="26"/>
                <w:szCs w:val="28"/>
                <w:lang w:val="vi-VN"/>
              </w:rPr>
            </w:pPr>
          </w:p>
          <w:p w14:paraId="04E07080" w14:textId="77777777" w:rsidR="00CF3878" w:rsidRPr="00411EBA" w:rsidRDefault="00CF3878">
            <w:pPr>
              <w:pStyle w:val="NormalWeb"/>
              <w:spacing w:before="120" w:beforeAutospacing="0" w:after="0" w:afterAutospacing="0" w:line="260" w:lineRule="atLeast"/>
              <w:jc w:val="center"/>
              <w:rPr>
                <w:b/>
                <w:bCs/>
                <w:sz w:val="26"/>
                <w:szCs w:val="28"/>
                <w:lang w:val="vi-VN"/>
              </w:rPr>
            </w:pPr>
          </w:p>
          <w:p w14:paraId="4A4CD56C" w14:textId="77777777" w:rsidR="002A320C" w:rsidRPr="00411EBA" w:rsidRDefault="00BC3874">
            <w:pPr>
              <w:pStyle w:val="NormalWeb"/>
              <w:spacing w:before="120" w:beforeAutospacing="0" w:after="0" w:afterAutospacing="0" w:line="260" w:lineRule="atLeast"/>
              <w:jc w:val="center"/>
              <w:rPr>
                <w:sz w:val="26"/>
                <w:szCs w:val="28"/>
                <w:lang w:val="vi-VN"/>
              </w:rPr>
            </w:pPr>
            <w:r w:rsidRPr="00411EBA">
              <w:rPr>
                <w:b/>
                <w:bCs/>
                <w:sz w:val="26"/>
                <w:szCs w:val="28"/>
                <w:lang w:val="vi-VN"/>
              </w:rPr>
              <w:t xml:space="preserve">Hồ Thái Sơn </w:t>
            </w:r>
          </w:p>
        </w:tc>
      </w:tr>
    </w:tbl>
    <w:p w14:paraId="3EC8609A" w14:textId="77777777" w:rsidR="002A320C" w:rsidRPr="00411EBA" w:rsidRDefault="002A320C" w:rsidP="00CF3878">
      <w:pPr>
        <w:spacing w:line="240" w:lineRule="auto"/>
        <w:jc w:val="both"/>
        <w:rPr>
          <w:rFonts w:ascii="Times New Roman" w:hAnsi="Times New Roman" w:cs="Times New Roman"/>
        </w:rPr>
      </w:pPr>
    </w:p>
    <w:sectPr w:rsidR="002A320C" w:rsidRPr="00411EBA" w:rsidSect="00411EBA">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A42D3"/>
    <w:multiLevelType w:val="hybridMultilevel"/>
    <w:tmpl w:val="21B46EB8"/>
    <w:lvl w:ilvl="0" w:tplc="645EC87A">
      <w:start w:val="1"/>
      <w:numFmt w:val="decimal"/>
      <w:suff w:val="space"/>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A22044"/>
    <w:multiLevelType w:val="hybridMultilevel"/>
    <w:tmpl w:val="35705370"/>
    <w:lvl w:ilvl="0" w:tplc="4E7C6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4F6BDD"/>
    <w:multiLevelType w:val="multilevel"/>
    <w:tmpl w:val="B0C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CB7A43"/>
    <w:multiLevelType w:val="multilevel"/>
    <w:tmpl w:val="822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870774">
    <w:abstractNumId w:val="2"/>
  </w:num>
  <w:num w:numId="2" w16cid:durableId="1473643295">
    <w:abstractNumId w:val="3"/>
  </w:num>
  <w:num w:numId="3" w16cid:durableId="1492910780">
    <w:abstractNumId w:val="0"/>
  </w:num>
  <w:num w:numId="4" w16cid:durableId="2090271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0C"/>
    <w:rsid w:val="00091DE3"/>
    <w:rsid w:val="000D71BF"/>
    <w:rsid w:val="00130429"/>
    <w:rsid w:val="002A320C"/>
    <w:rsid w:val="00411EBA"/>
    <w:rsid w:val="004E5A14"/>
    <w:rsid w:val="005F6938"/>
    <w:rsid w:val="00712CC8"/>
    <w:rsid w:val="008C63AE"/>
    <w:rsid w:val="009075D4"/>
    <w:rsid w:val="00A36718"/>
    <w:rsid w:val="00AE0FE7"/>
    <w:rsid w:val="00B22C52"/>
    <w:rsid w:val="00B6681E"/>
    <w:rsid w:val="00BC3874"/>
    <w:rsid w:val="00CF3878"/>
    <w:rsid w:val="00D54C2C"/>
    <w:rsid w:val="00DB5DCE"/>
    <w:rsid w:val="00E26B04"/>
    <w:rsid w:val="00FB28B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F56C"/>
  <w15:docId w15:val="{2094FF9C-9F3D-4CD9-805E-7D113128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14084">
      <w:bodyDiv w:val="1"/>
      <w:marLeft w:val="0"/>
      <w:marRight w:val="0"/>
      <w:marTop w:val="0"/>
      <w:marBottom w:val="0"/>
      <w:divBdr>
        <w:top w:val="none" w:sz="0" w:space="0" w:color="auto"/>
        <w:left w:val="none" w:sz="0" w:space="0" w:color="auto"/>
        <w:bottom w:val="none" w:sz="0" w:space="0" w:color="auto"/>
        <w:right w:val="none" w:sz="0" w:space="0" w:color="auto"/>
      </w:divBdr>
      <w:divsChild>
        <w:div w:id="284391100">
          <w:marLeft w:val="0"/>
          <w:marRight w:val="0"/>
          <w:marTop w:val="180"/>
          <w:marBottom w:val="240"/>
          <w:divBdr>
            <w:top w:val="none" w:sz="0" w:space="0" w:color="auto"/>
            <w:left w:val="none" w:sz="0" w:space="0" w:color="auto"/>
            <w:bottom w:val="none" w:sz="0" w:space="0" w:color="auto"/>
            <w:right w:val="none" w:sz="0" w:space="0" w:color="auto"/>
          </w:divBdr>
        </w:div>
        <w:div w:id="714621585">
          <w:marLeft w:val="0"/>
          <w:marRight w:val="0"/>
          <w:marTop w:val="180"/>
          <w:marBottom w:val="240"/>
          <w:divBdr>
            <w:top w:val="none" w:sz="0" w:space="0" w:color="auto"/>
            <w:left w:val="none" w:sz="0" w:space="0" w:color="auto"/>
            <w:bottom w:val="none" w:sz="0" w:space="0" w:color="auto"/>
            <w:right w:val="none" w:sz="0" w:space="0" w:color="auto"/>
          </w:divBdr>
        </w:div>
        <w:div w:id="1651791980">
          <w:marLeft w:val="0"/>
          <w:marRight w:val="0"/>
          <w:marTop w:val="180"/>
          <w:marBottom w:val="240"/>
          <w:divBdr>
            <w:top w:val="none" w:sz="0" w:space="0" w:color="auto"/>
            <w:left w:val="none" w:sz="0" w:space="0" w:color="auto"/>
            <w:bottom w:val="none" w:sz="0" w:space="0" w:color="auto"/>
            <w:right w:val="none" w:sz="0" w:space="0" w:color="auto"/>
          </w:divBdr>
        </w:div>
        <w:div w:id="1518428247">
          <w:marLeft w:val="0"/>
          <w:marRight w:val="0"/>
          <w:marTop w:val="180"/>
          <w:marBottom w:val="240"/>
          <w:divBdr>
            <w:top w:val="none" w:sz="0" w:space="0" w:color="auto"/>
            <w:left w:val="none" w:sz="0" w:space="0" w:color="auto"/>
            <w:bottom w:val="none" w:sz="0" w:space="0" w:color="auto"/>
            <w:right w:val="none" w:sz="0" w:space="0" w:color="auto"/>
          </w:divBdr>
        </w:div>
        <w:div w:id="2070029753">
          <w:marLeft w:val="0"/>
          <w:marRight w:val="0"/>
          <w:marTop w:val="180"/>
          <w:marBottom w:val="240"/>
          <w:divBdr>
            <w:top w:val="none" w:sz="0" w:space="0" w:color="auto"/>
            <w:left w:val="none" w:sz="0" w:space="0" w:color="auto"/>
            <w:bottom w:val="none" w:sz="0" w:space="0" w:color="auto"/>
            <w:right w:val="none" w:sz="0" w:space="0" w:color="auto"/>
          </w:divBdr>
        </w:div>
        <w:div w:id="1173492379">
          <w:marLeft w:val="0"/>
          <w:marRight w:val="0"/>
          <w:marTop w:val="180"/>
          <w:marBottom w:val="240"/>
          <w:divBdr>
            <w:top w:val="none" w:sz="0" w:space="0" w:color="auto"/>
            <w:left w:val="none" w:sz="0" w:space="0" w:color="auto"/>
            <w:bottom w:val="none" w:sz="0" w:space="0" w:color="auto"/>
            <w:right w:val="none" w:sz="0" w:space="0" w:color="auto"/>
          </w:divBdr>
        </w:div>
        <w:div w:id="1457718167">
          <w:marLeft w:val="0"/>
          <w:marRight w:val="0"/>
          <w:marTop w:val="180"/>
          <w:marBottom w:val="240"/>
          <w:divBdr>
            <w:top w:val="none" w:sz="0" w:space="0" w:color="auto"/>
            <w:left w:val="none" w:sz="0" w:space="0" w:color="auto"/>
            <w:bottom w:val="none" w:sz="0" w:space="0" w:color="auto"/>
            <w:right w:val="none" w:sz="0" w:space="0" w:color="auto"/>
          </w:divBdr>
        </w:div>
        <w:div w:id="1283851576">
          <w:marLeft w:val="0"/>
          <w:marRight w:val="0"/>
          <w:marTop w:val="180"/>
          <w:marBottom w:val="240"/>
          <w:divBdr>
            <w:top w:val="none" w:sz="0" w:space="0" w:color="auto"/>
            <w:left w:val="none" w:sz="0" w:space="0" w:color="auto"/>
            <w:bottom w:val="none" w:sz="0" w:space="0" w:color="auto"/>
            <w:right w:val="none" w:sz="0" w:space="0" w:color="auto"/>
          </w:divBdr>
        </w:div>
        <w:div w:id="900096381">
          <w:marLeft w:val="0"/>
          <w:marRight w:val="0"/>
          <w:marTop w:val="180"/>
          <w:marBottom w:val="240"/>
          <w:divBdr>
            <w:top w:val="none" w:sz="0" w:space="0" w:color="auto"/>
            <w:left w:val="none" w:sz="0" w:space="0" w:color="auto"/>
            <w:bottom w:val="none" w:sz="0" w:space="0" w:color="auto"/>
            <w:right w:val="none" w:sz="0" w:space="0" w:color="auto"/>
          </w:divBdr>
        </w:div>
        <w:div w:id="701128500">
          <w:marLeft w:val="0"/>
          <w:marRight w:val="0"/>
          <w:marTop w:val="180"/>
          <w:marBottom w:val="240"/>
          <w:divBdr>
            <w:top w:val="none" w:sz="0" w:space="0" w:color="auto"/>
            <w:left w:val="none" w:sz="0" w:space="0" w:color="auto"/>
            <w:bottom w:val="none" w:sz="0" w:space="0" w:color="auto"/>
            <w:right w:val="none" w:sz="0" w:space="0" w:color="auto"/>
          </w:divBdr>
        </w:div>
        <w:div w:id="1866283777">
          <w:marLeft w:val="0"/>
          <w:marRight w:val="0"/>
          <w:marTop w:val="180"/>
          <w:marBottom w:val="240"/>
          <w:divBdr>
            <w:top w:val="none" w:sz="0" w:space="0" w:color="auto"/>
            <w:left w:val="none" w:sz="0" w:space="0" w:color="auto"/>
            <w:bottom w:val="none" w:sz="0" w:space="0" w:color="auto"/>
            <w:right w:val="none" w:sz="0" w:space="0" w:color="auto"/>
          </w:divBdr>
        </w:div>
        <w:div w:id="634062595">
          <w:marLeft w:val="0"/>
          <w:marRight w:val="0"/>
          <w:marTop w:val="180"/>
          <w:marBottom w:val="240"/>
          <w:divBdr>
            <w:top w:val="none" w:sz="0" w:space="0" w:color="auto"/>
            <w:left w:val="none" w:sz="0" w:space="0" w:color="auto"/>
            <w:bottom w:val="none" w:sz="0" w:space="0" w:color="auto"/>
            <w:right w:val="none" w:sz="0" w:space="0" w:color="auto"/>
          </w:divBdr>
        </w:div>
        <w:div w:id="363600683">
          <w:marLeft w:val="0"/>
          <w:marRight w:val="0"/>
          <w:marTop w:val="180"/>
          <w:marBottom w:val="240"/>
          <w:divBdr>
            <w:top w:val="none" w:sz="0" w:space="0" w:color="auto"/>
            <w:left w:val="none" w:sz="0" w:space="0" w:color="auto"/>
            <w:bottom w:val="none" w:sz="0" w:space="0" w:color="auto"/>
            <w:right w:val="none" w:sz="0" w:space="0" w:color="auto"/>
          </w:divBdr>
        </w:div>
        <w:div w:id="1490368272">
          <w:marLeft w:val="0"/>
          <w:marRight w:val="0"/>
          <w:marTop w:val="180"/>
          <w:marBottom w:val="240"/>
          <w:divBdr>
            <w:top w:val="none" w:sz="0" w:space="0" w:color="auto"/>
            <w:left w:val="none" w:sz="0" w:space="0" w:color="auto"/>
            <w:bottom w:val="none" w:sz="0" w:space="0" w:color="auto"/>
            <w:right w:val="none" w:sz="0" w:space="0" w:color="auto"/>
          </w:divBdr>
        </w:div>
        <w:div w:id="1768846360">
          <w:marLeft w:val="0"/>
          <w:marRight w:val="0"/>
          <w:marTop w:val="180"/>
          <w:marBottom w:val="240"/>
          <w:divBdr>
            <w:top w:val="none" w:sz="0" w:space="0" w:color="auto"/>
            <w:left w:val="none" w:sz="0" w:space="0" w:color="auto"/>
            <w:bottom w:val="none" w:sz="0" w:space="0" w:color="auto"/>
            <w:right w:val="none" w:sz="0" w:space="0" w:color="auto"/>
          </w:divBdr>
        </w:div>
        <w:div w:id="283578523">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Phan Minh</cp:lastModifiedBy>
  <cp:revision>7</cp:revision>
  <dcterms:created xsi:type="dcterms:W3CDTF">2026-10-13T09:22:00Z</dcterms:created>
  <dcterms:modified xsi:type="dcterms:W3CDTF">2026-10-15T07:03:00Z</dcterms:modified>
</cp:coreProperties>
</file>