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3510"/>
        <w:gridCol w:w="5670"/>
      </w:tblGrid>
      <w:tr w:rsidR="003A3917" w:rsidRPr="00D064E1" w14:paraId="60F0D8F4" w14:textId="77777777" w:rsidTr="003A0368">
        <w:tc>
          <w:tcPr>
            <w:tcW w:w="3510" w:type="dxa"/>
          </w:tcPr>
          <w:p w14:paraId="79986EC8" w14:textId="77777777" w:rsidR="003A3917" w:rsidRPr="00EB2A68" w:rsidRDefault="00A64A9D" w:rsidP="00EB2A68">
            <w:pPr>
              <w:spacing w:after="0" w:line="240" w:lineRule="auto"/>
              <w:jc w:val="center"/>
              <w:rPr>
                <w:b/>
                <w:sz w:val="26"/>
                <w:szCs w:val="26"/>
              </w:rPr>
            </w:pPr>
            <w:r w:rsidRPr="00EB2A68">
              <w:rPr>
                <w:noProof/>
                <w:sz w:val="26"/>
                <w:szCs w:val="26"/>
              </w:rPr>
              <mc:AlternateContent>
                <mc:Choice Requires="wps">
                  <w:drawing>
                    <wp:anchor distT="0" distB="0" distL="114300" distR="114300" simplePos="0" relativeHeight="251658240" behindDoc="0" locked="0" layoutInCell="1" allowOverlap="1" wp14:anchorId="31984F0A" wp14:editId="29396655">
                      <wp:simplePos x="0" y="0"/>
                      <wp:positionH relativeFrom="column">
                        <wp:posOffset>659130</wp:posOffset>
                      </wp:positionH>
                      <wp:positionV relativeFrom="paragraph">
                        <wp:posOffset>417830</wp:posOffset>
                      </wp:positionV>
                      <wp:extent cx="828675" cy="0"/>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B3E929" id="_x0000_t32" coordsize="21600,21600" o:spt="32" o:oned="t" path="m,l21600,21600e" filled="f">
                      <v:path arrowok="t" fillok="f" o:connecttype="none"/>
                      <o:lock v:ext="edit" shapetype="t"/>
                    </v:shapetype>
                    <v:shape id="AutoShape 5" o:spid="_x0000_s1026" type="#_x0000_t32" style="position:absolute;margin-left:51.9pt;margin-top:32.9pt;width:65.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"/>
                  </w:pict>
                </mc:Fallback>
              </mc:AlternateContent>
            </w:r>
            <w:r w:rsidRPr="00EB2A68">
              <w:rPr>
                <w:b/>
                <w:sz w:val="26"/>
                <w:szCs w:val="26"/>
              </w:rPr>
              <w:t>ỦY BAN NHÂN DÂN</w:t>
            </w:r>
            <w:r w:rsidRPr="00EB2A68">
              <w:rPr>
                <w:b/>
                <w:sz w:val="26"/>
                <w:szCs w:val="26"/>
              </w:rPr>
              <w:br/>
              <w:t>XÃ HƯƠNG SƠN</w:t>
            </w:r>
          </w:p>
          <w:p w14:paraId="6EC87249" w14:textId="77777777" w:rsidR="00EB2A68" w:rsidRPr="00EB2A68" w:rsidRDefault="00EB2A68" w:rsidP="00EB2A68">
            <w:pPr>
              <w:spacing w:after="0" w:line="240" w:lineRule="auto"/>
              <w:jc w:val="center"/>
              <w:rPr>
                <w:b/>
                <w:sz w:val="26"/>
                <w:szCs w:val="26"/>
              </w:rPr>
            </w:pPr>
          </w:p>
          <w:p w14:paraId="55DECD8D" w14:textId="3A441978" w:rsidR="00EB2A68" w:rsidRPr="00D064E1" w:rsidRDefault="00EB2A68" w:rsidP="00EB2A68">
            <w:pPr>
              <w:spacing w:after="0" w:line="240" w:lineRule="auto"/>
              <w:jc w:val="center"/>
              <w:rPr>
                <w:sz w:val="26"/>
                <w:szCs w:val="26"/>
              </w:rPr>
            </w:pPr>
            <w:r w:rsidRPr="00EB2A68">
              <w:rPr>
                <w:sz w:val="26"/>
                <w:szCs w:val="26"/>
              </w:rPr>
              <w:t>Số:        /UBND-KT</w:t>
            </w:r>
            <w:r w:rsidRPr="00D064E1">
              <w:rPr>
                <w:sz w:val="26"/>
                <w:szCs w:val="26"/>
              </w:rPr>
              <w:br/>
            </w:r>
            <w:r w:rsidRPr="00D064E1">
              <w:rPr>
                <w:sz w:val="24"/>
                <w:szCs w:val="24"/>
              </w:rPr>
              <w:t>V/v</w:t>
            </w:r>
            <w:r w:rsidRPr="0091296E">
              <w:rPr>
                <w:sz w:val="24"/>
                <w:szCs w:val="24"/>
              </w:rPr>
              <w:t xml:space="preserve"> </w:t>
            </w:r>
            <w:r w:rsidRPr="005B32DB">
              <w:rPr>
                <w:sz w:val="24"/>
                <w:szCs w:val="24"/>
              </w:rPr>
              <w:t>góp ý dự thảo Quy chế quản lý, vận hành, khai thác và sử dụng Hệ thống số phục vụ theo dõi, giám sát, điều hành dự án</w:t>
            </w:r>
          </w:p>
        </w:tc>
        <w:tc>
          <w:tcPr>
            <w:tcW w:w="5670" w:type="dxa"/>
          </w:tcPr>
          <w:p w14:paraId="627680F6" w14:textId="77777777" w:rsidR="003A3917" w:rsidRDefault="00A64A9D" w:rsidP="00EB2A68">
            <w:pPr>
              <w:spacing w:after="0" w:line="240" w:lineRule="auto"/>
              <w:jc w:val="center"/>
              <w:rPr>
                <w:b/>
                <w:sz w:val="26"/>
                <w:szCs w:val="26"/>
              </w:rPr>
            </w:pPr>
            <w:r w:rsidRPr="0027317E">
              <w:rPr>
                <w:b/>
                <w:noProof/>
                <w:sz w:val="21"/>
                <w:szCs w:val="21"/>
              </w:rPr>
              <mc:AlternateContent>
                <mc:Choice Requires="wps">
                  <w:drawing>
                    <wp:anchor distT="0" distB="0" distL="114300" distR="114300" simplePos="0" relativeHeight="251660288" behindDoc="0" locked="0" layoutInCell="1" allowOverlap="1" wp14:anchorId="7B75104B" wp14:editId="2F3BE8E2">
                      <wp:simplePos x="0" y="0"/>
                      <wp:positionH relativeFrom="column">
                        <wp:posOffset>725805</wp:posOffset>
                      </wp:positionH>
                      <wp:positionV relativeFrom="paragraph">
                        <wp:posOffset>433070</wp:posOffset>
                      </wp:positionV>
                      <wp:extent cx="197993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5809EB" id="AutoShape 4" o:spid="_x0000_s1026" type="#_x0000_t32" style="position:absolute;margin-left:57.15pt;margin-top:34.1pt;width:155.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TewuAEAAFYDAAAOAAAAZHJzL2Uyb0RvYy54bWysU8Fu2zAMvQ/YPwi6L44zdFuM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"/>
                  </w:pict>
                </mc:Fallback>
              </mc:AlternateContent>
            </w:r>
            <w:r w:rsidRPr="00D064E1">
              <w:rPr>
                <w:b/>
                <w:sz w:val="26"/>
                <w:szCs w:val="26"/>
              </w:rPr>
              <w:t>CỘNG HÒA XÃ HỘI CHỦ NGHĨA VIỆT NAM</w:t>
            </w:r>
            <w:r w:rsidRPr="00D064E1">
              <w:rPr>
                <w:b/>
                <w:sz w:val="26"/>
                <w:szCs w:val="26"/>
              </w:rPr>
              <w:br/>
            </w:r>
            <w:r w:rsidRPr="00EB2A68">
              <w:rPr>
                <w:b/>
                <w:szCs w:val="28"/>
              </w:rPr>
              <w:t>Độc lập - Tự do - Hạnh phúc</w:t>
            </w:r>
          </w:p>
          <w:p w14:paraId="2AD58709" w14:textId="77777777" w:rsidR="00EB2A68" w:rsidRDefault="00EB2A68" w:rsidP="00EB2A68">
            <w:pPr>
              <w:spacing w:after="0" w:line="240" w:lineRule="auto"/>
              <w:jc w:val="center"/>
              <w:rPr>
                <w:b/>
                <w:sz w:val="26"/>
                <w:szCs w:val="26"/>
              </w:rPr>
            </w:pPr>
          </w:p>
          <w:p w14:paraId="5F808811" w14:textId="5CAA3D35" w:rsidR="00EB2A68" w:rsidRPr="00D064E1" w:rsidRDefault="00EB2A68" w:rsidP="00EB2A68">
            <w:pPr>
              <w:spacing w:after="0" w:line="240" w:lineRule="auto"/>
              <w:jc w:val="center"/>
              <w:rPr>
                <w:sz w:val="26"/>
                <w:szCs w:val="26"/>
              </w:rPr>
            </w:pPr>
            <w:r w:rsidRPr="00D064E1">
              <w:rPr>
                <w:i/>
                <w:szCs w:val="28"/>
              </w:rPr>
              <w:t>Hương Sơn, ngày     tháng 10 năm 2026</w:t>
            </w:r>
          </w:p>
        </w:tc>
      </w:tr>
    </w:tbl>
    <w:p w14:paraId="7DC78F6E" w14:textId="77777777" w:rsidR="002D2E13" w:rsidRPr="00640C10" w:rsidRDefault="002D2E13" w:rsidP="00EB2A68">
      <w:pPr>
        <w:spacing w:before="80" w:after="80" w:line="240" w:lineRule="auto"/>
        <w:jc w:val="center"/>
        <w:rPr>
          <w:sz w:val="16"/>
          <w:szCs w:val="12"/>
        </w:rPr>
      </w:pPr>
    </w:p>
    <w:p w14:paraId="120AEFD7" w14:textId="7CC5940A" w:rsidR="003A3917" w:rsidRDefault="0050478C" w:rsidP="00EB2A68">
      <w:pPr>
        <w:spacing w:before="80" w:after="80" w:line="240" w:lineRule="auto"/>
        <w:ind w:firstLine="720"/>
        <w:jc w:val="center"/>
      </w:pPr>
      <w:r>
        <w:t xml:space="preserve">Kính gửi: </w:t>
      </w:r>
      <w:r w:rsidR="005B32DB" w:rsidRPr="005B32DB">
        <w:t>Trung tâm Thông tin và Xúc tiến, hỗ trợ đầu tư tỉnh Hà Tĩnh</w:t>
      </w:r>
    </w:p>
    <w:p w14:paraId="192935FA" w14:textId="77777777" w:rsidR="002D2E13" w:rsidRDefault="002D2E13" w:rsidP="00EB2A68">
      <w:pPr>
        <w:spacing w:before="80" w:after="80" w:line="240" w:lineRule="auto"/>
        <w:ind w:firstLine="720"/>
        <w:jc w:val="both"/>
      </w:pPr>
    </w:p>
    <w:p w14:paraId="4637A833" w14:textId="47D43855" w:rsidR="00F75BF5" w:rsidRPr="00F75BF5" w:rsidRDefault="00F75BF5" w:rsidP="00EB2A68">
      <w:pPr>
        <w:spacing w:before="80" w:after="80" w:line="240" w:lineRule="auto"/>
        <w:ind w:firstLine="720"/>
        <w:jc w:val="both"/>
      </w:pPr>
      <w:r w:rsidRPr="00F75BF5">
        <w:t>Thực hiện Văn bản số 186/TTXTHTĐT-XTHTĐT ngày 27/10/2026 của Trung tâm Thông tin và Xúc tiến, hỗ trợ đầu tư về việc lấy ý kiến dự thảo Quy chế quản lý, vận hành, khai thác và sử dụng Hệ thống số phục vụ theo dõi, giám sát, điều hành dự án</w:t>
      </w:r>
      <w:r w:rsidR="00EB2A68">
        <w:t>;</w:t>
      </w:r>
      <w:r w:rsidRPr="00F75BF5">
        <w:t xml:space="preserve"> UBND xã Hương Sơn </w:t>
      </w:r>
      <w:r w:rsidR="00EB2A68">
        <w:t xml:space="preserve">có bản thống nhất với các nội dung dự thảo và </w:t>
      </w:r>
      <w:r>
        <w:t xml:space="preserve">có ý kiến góp ý </w:t>
      </w:r>
      <w:r w:rsidRPr="00F75BF5">
        <w:t>như sau:</w:t>
      </w:r>
    </w:p>
    <w:p w14:paraId="603C7701" w14:textId="77777777" w:rsidR="00F75BF5" w:rsidRPr="00F75BF5" w:rsidRDefault="00F75BF5" w:rsidP="00EB2A68">
      <w:pPr>
        <w:spacing w:before="80" w:after="80" w:line="240" w:lineRule="auto"/>
        <w:ind w:firstLine="720"/>
        <w:jc w:val="both"/>
      </w:pPr>
      <w:r w:rsidRPr="00F75BF5">
        <w:rPr>
          <w:b/>
          <w:bCs/>
        </w:rPr>
        <w:t>1. Về chuyển đổi, chuẩn hóa và tích hợp dữ liệu GIS</w:t>
      </w:r>
    </w:p>
    <w:p w14:paraId="0AAE5056" w14:textId="77777777" w:rsidR="00F75BF5" w:rsidRPr="00F75BF5" w:rsidRDefault="00F75BF5" w:rsidP="00EB2A68">
      <w:pPr>
        <w:spacing w:before="80" w:after="80" w:line="240" w:lineRule="auto"/>
        <w:ind w:firstLine="720"/>
        <w:jc w:val="both"/>
      </w:pPr>
      <w:r w:rsidRPr="00F75BF5">
        <w:t>Tại khoản 2 Điều 7, khoản 2 Điều 16 và khoản 3 Điều 28, dự thảo quy định việc chuẩn hóa, tích hợp dữ liệu bồi thường, giải phóng mặt bằng (GPMB) trên nền bản đồ GIS. Tuy nhiên, hiện nay cán bộ thực hiện nhiệm vụ GPMB cấp xã còn hạn chế về chuyên môn, kỹ thuật xử lý dữ liệu GIS, nên việc triển khai sẽ gặp khó khăn.</w:t>
      </w:r>
    </w:p>
    <w:p w14:paraId="5C4CA717" w14:textId="77777777" w:rsidR="00F75BF5" w:rsidRPr="00F75BF5" w:rsidRDefault="00F75BF5" w:rsidP="00EB2A68">
      <w:pPr>
        <w:spacing w:before="80" w:after="80" w:line="240" w:lineRule="auto"/>
        <w:ind w:firstLine="720"/>
        <w:jc w:val="both"/>
      </w:pPr>
      <w:r w:rsidRPr="00F75BF5">
        <w:t>Đề nghị làm rõ trách nhiệm của các cơ quan, đơn vị trong việc cung cấp, cập nhật và xử lý dữ liệu. Theo đó, UBND cấp xã chịu trách nhiệm cung cấp, cập nhật, đối soát thông tin, số liệu GPMB thuộc phạm vi nhiệm vụ được giao; việc chuyển đổi, chuẩn hóa và tích hợp dữ liệu GIS đề nghị giao đơn vị có chuyên môn thực hiện hoặc bố trí đầu mối hỗ trợ. Đồng thời, ưu tiên khai thác, kế thừa dữ liệu đo đạc, bản đồ và cơ sở dữ liệu chuyên ngành hiện có, tránh trùng lặp công việc.</w:t>
      </w:r>
    </w:p>
    <w:p w14:paraId="03B311DF" w14:textId="77777777" w:rsidR="00F75BF5" w:rsidRPr="00F75BF5" w:rsidRDefault="00F75BF5" w:rsidP="00EB2A68">
      <w:pPr>
        <w:spacing w:before="80" w:after="80" w:line="240" w:lineRule="auto"/>
        <w:ind w:firstLine="720"/>
        <w:jc w:val="both"/>
      </w:pPr>
      <w:r w:rsidRPr="00F75BF5">
        <w:rPr>
          <w:b/>
          <w:bCs/>
        </w:rPr>
        <w:t>2. Về nhân lực và điều kiện thực hiện</w:t>
      </w:r>
    </w:p>
    <w:p w14:paraId="07C15CCD" w14:textId="77777777" w:rsidR="00F75BF5" w:rsidRPr="00F75BF5" w:rsidRDefault="00F75BF5" w:rsidP="00EB2A68">
      <w:pPr>
        <w:spacing w:before="80" w:after="80" w:line="240" w:lineRule="auto"/>
        <w:ind w:firstLine="720"/>
        <w:jc w:val="both"/>
      </w:pPr>
      <w:r w:rsidRPr="00F75BF5">
        <w:t>Tại Điều 28, dự thảo quy định trách nhiệm phân công cán bộ cập nhật, kiểm tra, xác nhận dữ liệu. Trong khi đó, nhân lực thực hiện nhiệm vụ GPMB tại cấp xã còn hạn chế, khối lượng công việc lớn, việc bổ sung nhiệm vụ số hóa, cập nhật và xử lý dữ liệu sẽ tạo thêm áp lực cho cán bộ chuyên môn.</w:t>
      </w:r>
    </w:p>
    <w:p w14:paraId="2011CE36" w14:textId="77777777" w:rsidR="00F75BF5" w:rsidRPr="00F75BF5" w:rsidRDefault="00F75BF5" w:rsidP="00EB2A68">
      <w:pPr>
        <w:spacing w:before="80" w:after="80" w:line="240" w:lineRule="auto"/>
        <w:ind w:firstLine="720"/>
        <w:jc w:val="both"/>
      </w:pPr>
      <w:r w:rsidRPr="00F75BF5">
        <w:t>Đề nghị tổ chức tập huấn, hướng dẫn nghiệp vụ phù hợp với từng nhóm nhiệm vụ, nhất là cập nhật dữ liệu GPMB và khai thác bản đồ GIS; bố trí đầu mối hỗ trợ kỹ thuật thường xuyên, đồng thời quan tâm bảo đảm kinh phí, trang thiết bị và các điều kiện cần thiết để triển khai thực hiện.</w:t>
      </w:r>
    </w:p>
    <w:p w14:paraId="6620A7C2" w14:textId="77777777" w:rsidR="00F75BF5" w:rsidRPr="00F75BF5" w:rsidRDefault="00F75BF5" w:rsidP="00EB2A68">
      <w:pPr>
        <w:spacing w:before="80" w:after="80" w:line="240" w:lineRule="auto"/>
        <w:ind w:firstLine="720"/>
        <w:jc w:val="both"/>
      </w:pPr>
      <w:r w:rsidRPr="00F75BF5">
        <w:rPr>
          <w:b/>
          <w:bCs/>
        </w:rPr>
        <w:t>3. Về lộ trình và thời hạn cập nhật dữ liệu</w:t>
      </w:r>
    </w:p>
    <w:p w14:paraId="0DD0BBE2" w14:textId="77777777" w:rsidR="00F75BF5" w:rsidRPr="00F75BF5" w:rsidRDefault="00F75BF5" w:rsidP="00EB2A68">
      <w:pPr>
        <w:spacing w:before="80" w:after="80" w:line="240" w:lineRule="auto"/>
        <w:ind w:firstLine="720"/>
        <w:jc w:val="both"/>
      </w:pPr>
      <w:r w:rsidRPr="00F75BF5">
        <w:t>Đề nghị làm rõ thời hạn cập nhật dữ liệu tại Điều 10, phân biệt giữa thông tin nghiệp vụ thông thường và dữ liệu GIS cần xử lý kỹ thuật. Trong giai đoạn đầu, ưu tiên cập nhật hồ sơ pháp lý, số liệu và tiến độ GPMB; việc chuẩn hóa, tích hợp dữ liệu GIS thực hiện theo lộ trình phù hợp với điều kiện thực tế.</w:t>
      </w:r>
    </w:p>
    <w:p w14:paraId="1BC490FD" w14:textId="77777777" w:rsidR="00F75BF5" w:rsidRPr="00F75BF5" w:rsidRDefault="00F75BF5" w:rsidP="00EB2A68">
      <w:pPr>
        <w:spacing w:before="80" w:after="80" w:line="240" w:lineRule="auto"/>
        <w:ind w:firstLine="720"/>
        <w:jc w:val="both"/>
      </w:pPr>
      <w:r w:rsidRPr="00F75BF5">
        <w:lastRenderedPageBreak/>
        <w:t>Đối với dữ liệu đang chờ đơn vị chuyên môn xử lý, đề nghị cho phép ghi nhận trạng thái thực hiện riêng để theo dõi, đánh giá tiến độ và trách nhiệm của từng cơ quan, đơn vị, tránh ảnh hưởng đến kết quả đánh giá việc cập nhật dữ liệu của cấp xã.</w:t>
      </w:r>
    </w:p>
    <w:p w14:paraId="5EFB031D" w14:textId="71B547AC" w:rsidR="00F75BF5" w:rsidRPr="00F75BF5" w:rsidRDefault="00EB2A68" w:rsidP="00EB2A68">
      <w:pPr>
        <w:spacing w:before="80" w:after="80" w:line="240" w:lineRule="auto"/>
        <w:ind w:firstLine="720"/>
        <w:jc w:val="both"/>
      </w:pPr>
      <w:r>
        <w:t>Với nội dung trên,</w:t>
      </w:r>
      <w:r w:rsidR="00F75BF5" w:rsidRPr="00F75BF5">
        <w:t xml:space="preserve"> UBND xã Hương Sơn </w:t>
      </w:r>
      <w:r>
        <w:t>báo cáo</w:t>
      </w:r>
      <w:r w:rsidR="00F75BF5" w:rsidRPr="00F75BF5">
        <w:t xml:space="preserve"> Trung tâm Thông tin và Xúc tiến, hỗ trợ đầu tư xem xét, tổng hợp./.</w:t>
      </w:r>
    </w:p>
    <w:tbl>
      <w:tblPr>
        <w:tblW w:w="0" w:type="auto"/>
        <w:tblLook w:val="04A0" w:firstRow="1" w:lastRow="0" w:firstColumn="1" w:lastColumn="0" w:noHBand="0" w:noVBand="1"/>
      </w:tblPr>
      <w:tblGrid>
        <w:gridCol w:w="4643"/>
        <w:gridCol w:w="4537"/>
      </w:tblGrid>
      <w:tr w:rsidR="006767BF" w14:paraId="7789D99C" w14:textId="77777777" w:rsidTr="00F75BF5">
        <w:trPr>
          <w:trHeight w:val="2735"/>
        </w:trPr>
        <w:tc>
          <w:tcPr>
            <w:tcW w:w="4643" w:type="dxa"/>
          </w:tcPr>
          <w:p w14:paraId="438D2B44" w14:textId="77777777" w:rsidR="006767BF" w:rsidRDefault="006767BF" w:rsidP="007A74AC">
            <w:pPr>
              <w:widowControl w:val="0"/>
              <w:autoSpaceDE w:val="0"/>
              <w:autoSpaceDN w:val="0"/>
              <w:adjustRightInd w:val="0"/>
              <w:spacing w:after="0" w:line="240" w:lineRule="auto"/>
              <w:jc w:val="both"/>
              <w:rPr>
                <w:b/>
                <w:i/>
                <w:sz w:val="24"/>
                <w:szCs w:val="24"/>
              </w:rPr>
            </w:pPr>
            <w:r>
              <w:rPr>
                <w:b/>
                <w:i/>
                <w:sz w:val="24"/>
                <w:szCs w:val="24"/>
              </w:rPr>
              <w:t>Nơi nhận:</w:t>
            </w:r>
          </w:p>
          <w:p w14:paraId="19C1A02E" w14:textId="77777777" w:rsidR="006767BF" w:rsidRDefault="006767BF" w:rsidP="007A74AC">
            <w:pPr>
              <w:widowControl w:val="0"/>
              <w:autoSpaceDE w:val="0"/>
              <w:autoSpaceDN w:val="0"/>
              <w:adjustRightInd w:val="0"/>
              <w:spacing w:after="0" w:line="240" w:lineRule="auto"/>
              <w:jc w:val="both"/>
              <w:rPr>
                <w:sz w:val="22"/>
              </w:rPr>
            </w:pPr>
            <w:r>
              <w:rPr>
                <w:sz w:val="22"/>
              </w:rPr>
              <w:t>- Như trên;</w:t>
            </w:r>
          </w:p>
          <w:p w14:paraId="342ABB56" w14:textId="77777777" w:rsidR="006767BF" w:rsidRDefault="006767BF" w:rsidP="007A74AC">
            <w:pPr>
              <w:widowControl w:val="0"/>
              <w:autoSpaceDE w:val="0"/>
              <w:autoSpaceDN w:val="0"/>
              <w:adjustRightInd w:val="0"/>
              <w:spacing w:after="0" w:line="240" w:lineRule="auto"/>
              <w:jc w:val="both"/>
              <w:rPr>
                <w:sz w:val="22"/>
              </w:rPr>
            </w:pPr>
            <w:r>
              <w:rPr>
                <w:sz w:val="22"/>
              </w:rPr>
              <w:t>- Chủ tịch, các PCT UBND xã;</w:t>
            </w:r>
          </w:p>
          <w:p w14:paraId="666195AD" w14:textId="77777777" w:rsidR="006767BF" w:rsidRDefault="006767BF" w:rsidP="007A74AC">
            <w:pPr>
              <w:widowControl w:val="0"/>
              <w:autoSpaceDE w:val="0"/>
              <w:autoSpaceDN w:val="0"/>
              <w:adjustRightInd w:val="0"/>
              <w:spacing w:after="0" w:line="240" w:lineRule="auto"/>
              <w:jc w:val="both"/>
              <w:rPr>
                <w:sz w:val="27"/>
                <w:szCs w:val="27"/>
              </w:rPr>
            </w:pPr>
            <w:r>
              <w:rPr>
                <w:sz w:val="22"/>
              </w:rPr>
              <w:t>- Lưu: VT, KT.</w:t>
            </w:r>
          </w:p>
        </w:tc>
        <w:tc>
          <w:tcPr>
            <w:tcW w:w="4537" w:type="dxa"/>
          </w:tcPr>
          <w:p w14:paraId="48B7F9F8"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TM. ỦY BAN NHÂN DÂN</w:t>
            </w:r>
          </w:p>
          <w:p w14:paraId="54FD7D0E"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KT. CHỦ TỊCH</w:t>
            </w:r>
          </w:p>
          <w:p w14:paraId="1BB35363"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PHÓ CHỦ TỊCH</w:t>
            </w:r>
          </w:p>
          <w:p w14:paraId="4992B383" w14:textId="77777777" w:rsidR="006767BF" w:rsidRDefault="006767BF" w:rsidP="007A74AC">
            <w:pPr>
              <w:widowControl w:val="0"/>
              <w:autoSpaceDE w:val="0"/>
              <w:autoSpaceDN w:val="0"/>
              <w:adjustRightInd w:val="0"/>
              <w:spacing w:after="0" w:line="240" w:lineRule="auto"/>
              <w:jc w:val="center"/>
              <w:rPr>
                <w:b/>
                <w:sz w:val="26"/>
                <w:szCs w:val="26"/>
              </w:rPr>
            </w:pPr>
          </w:p>
          <w:p w14:paraId="1BFD8B6C" w14:textId="77777777" w:rsidR="006767BF" w:rsidRDefault="006767BF" w:rsidP="007A74AC">
            <w:pPr>
              <w:widowControl w:val="0"/>
              <w:autoSpaceDE w:val="0"/>
              <w:autoSpaceDN w:val="0"/>
              <w:adjustRightInd w:val="0"/>
              <w:spacing w:after="0" w:line="240" w:lineRule="auto"/>
              <w:jc w:val="center"/>
              <w:rPr>
                <w:b/>
                <w:sz w:val="27"/>
                <w:szCs w:val="27"/>
              </w:rPr>
            </w:pPr>
          </w:p>
          <w:p w14:paraId="19BBF66C" w14:textId="77777777" w:rsidR="00640C10" w:rsidRDefault="00640C10" w:rsidP="007A74AC">
            <w:pPr>
              <w:widowControl w:val="0"/>
              <w:autoSpaceDE w:val="0"/>
              <w:autoSpaceDN w:val="0"/>
              <w:adjustRightInd w:val="0"/>
              <w:spacing w:after="0" w:line="240" w:lineRule="auto"/>
              <w:rPr>
                <w:b/>
                <w:sz w:val="27"/>
                <w:szCs w:val="27"/>
              </w:rPr>
            </w:pPr>
          </w:p>
          <w:p w14:paraId="2B3A94CC" w14:textId="77777777" w:rsidR="00640C10" w:rsidRDefault="00640C10" w:rsidP="007A74AC">
            <w:pPr>
              <w:widowControl w:val="0"/>
              <w:autoSpaceDE w:val="0"/>
              <w:autoSpaceDN w:val="0"/>
              <w:adjustRightInd w:val="0"/>
              <w:spacing w:after="0" w:line="240" w:lineRule="auto"/>
              <w:rPr>
                <w:b/>
                <w:sz w:val="27"/>
                <w:szCs w:val="27"/>
              </w:rPr>
            </w:pPr>
          </w:p>
          <w:p w14:paraId="3B23A13E" w14:textId="77777777" w:rsidR="00EB2A68" w:rsidRDefault="00EB2A68" w:rsidP="007A74AC">
            <w:pPr>
              <w:widowControl w:val="0"/>
              <w:autoSpaceDE w:val="0"/>
              <w:autoSpaceDN w:val="0"/>
              <w:adjustRightInd w:val="0"/>
              <w:spacing w:after="0" w:line="240" w:lineRule="auto"/>
              <w:rPr>
                <w:b/>
                <w:sz w:val="27"/>
                <w:szCs w:val="27"/>
              </w:rPr>
            </w:pPr>
          </w:p>
          <w:p w14:paraId="24765015" w14:textId="77777777" w:rsidR="006767BF" w:rsidRDefault="006767BF" w:rsidP="007A74AC">
            <w:pPr>
              <w:widowControl w:val="0"/>
              <w:autoSpaceDE w:val="0"/>
              <w:autoSpaceDN w:val="0"/>
              <w:adjustRightInd w:val="0"/>
              <w:spacing w:after="0" w:line="240" w:lineRule="auto"/>
              <w:jc w:val="center"/>
              <w:rPr>
                <w:b/>
                <w:sz w:val="27"/>
                <w:szCs w:val="27"/>
              </w:rPr>
            </w:pPr>
          </w:p>
          <w:p w14:paraId="69EB00C8" w14:textId="77777777" w:rsidR="006767BF" w:rsidRDefault="006767BF" w:rsidP="007A74AC">
            <w:pPr>
              <w:widowControl w:val="0"/>
              <w:autoSpaceDE w:val="0"/>
              <w:autoSpaceDN w:val="0"/>
              <w:adjustRightInd w:val="0"/>
              <w:spacing w:after="0" w:line="240" w:lineRule="auto"/>
              <w:jc w:val="center"/>
              <w:rPr>
                <w:szCs w:val="28"/>
              </w:rPr>
            </w:pPr>
            <w:r>
              <w:rPr>
                <w:b/>
                <w:szCs w:val="28"/>
              </w:rPr>
              <w:t>Trần Tuấn Khoa</w:t>
            </w:r>
          </w:p>
        </w:tc>
      </w:tr>
    </w:tbl>
    <w:p w14:paraId="07378561" w14:textId="77777777" w:rsidR="006A323B" w:rsidRDefault="006A323B" w:rsidP="00255585"/>
    <w:sectPr w:rsidR="006A323B" w:rsidSect="00EB2A68">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8158384">
    <w:abstractNumId w:val="8"/>
  </w:num>
  <w:num w:numId="2" w16cid:durableId="1346446972">
    <w:abstractNumId w:val="6"/>
  </w:num>
  <w:num w:numId="3" w16cid:durableId="1708720357">
    <w:abstractNumId w:val="5"/>
  </w:num>
  <w:num w:numId="4" w16cid:durableId="1163425768">
    <w:abstractNumId w:val="4"/>
  </w:num>
  <w:num w:numId="5" w16cid:durableId="754128975">
    <w:abstractNumId w:val="7"/>
  </w:num>
  <w:num w:numId="6" w16cid:durableId="1217858231">
    <w:abstractNumId w:val="3"/>
  </w:num>
  <w:num w:numId="7" w16cid:durableId="1950888318">
    <w:abstractNumId w:val="2"/>
  </w:num>
  <w:num w:numId="8" w16cid:durableId="1890215781">
    <w:abstractNumId w:val="1"/>
  </w:num>
  <w:num w:numId="9" w16cid:durableId="889465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2614"/>
    <w:rsid w:val="00106D69"/>
    <w:rsid w:val="0015074B"/>
    <w:rsid w:val="00151F23"/>
    <w:rsid w:val="0015572F"/>
    <w:rsid w:val="002317E0"/>
    <w:rsid w:val="00255585"/>
    <w:rsid w:val="0029639D"/>
    <w:rsid w:val="00297EFA"/>
    <w:rsid w:val="002D2E13"/>
    <w:rsid w:val="003266DD"/>
    <w:rsid w:val="00326F90"/>
    <w:rsid w:val="003A0368"/>
    <w:rsid w:val="003A3917"/>
    <w:rsid w:val="00465D48"/>
    <w:rsid w:val="0047110D"/>
    <w:rsid w:val="0050478C"/>
    <w:rsid w:val="005A0F11"/>
    <w:rsid w:val="005B22B6"/>
    <w:rsid w:val="005B32DB"/>
    <w:rsid w:val="00640C10"/>
    <w:rsid w:val="006767BF"/>
    <w:rsid w:val="006A323B"/>
    <w:rsid w:val="00893A34"/>
    <w:rsid w:val="0091296E"/>
    <w:rsid w:val="009D7D3E"/>
    <w:rsid w:val="009E26A4"/>
    <w:rsid w:val="00A5173B"/>
    <w:rsid w:val="00A64A9D"/>
    <w:rsid w:val="00AA1D8D"/>
    <w:rsid w:val="00AD483D"/>
    <w:rsid w:val="00B235FE"/>
    <w:rsid w:val="00B47730"/>
    <w:rsid w:val="00C042A0"/>
    <w:rsid w:val="00C87978"/>
    <w:rsid w:val="00CB0664"/>
    <w:rsid w:val="00D064E1"/>
    <w:rsid w:val="00D66F6F"/>
    <w:rsid w:val="00EB2A68"/>
    <w:rsid w:val="00F039FF"/>
    <w:rsid w:val="00F75B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0B3146"/>
  <w14:defaultImageDpi w14:val="300"/>
  <w15:docId w15:val="{15135935-9CA0-45B9-994B-C5F3B9E0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916010">
      <w:bodyDiv w:val="1"/>
      <w:marLeft w:val="0"/>
      <w:marRight w:val="0"/>
      <w:marTop w:val="0"/>
      <w:marBottom w:val="0"/>
      <w:divBdr>
        <w:top w:val="none" w:sz="0" w:space="0" w:color="auto"/>
        <w:left w:val="none" w:sz="0" w:space="0" w:color="auto"/>
        <w:bottom w:val="none" w:sz="0" w:space="0" w:color="auto"/>
        <w:right w:val="none" w:sz="0" w:space="0" w:color="auto"/>
      </w:divBdr>
    </w:div>
    <w:div w:id="1966737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Tuấn Khoa Trần</cp:lastModifiedBy>
  <cp:revision>29</cp:revision>
  <dcterms:created xsi:type="dcterms:W3CDTF">2013-12-23T23:15:00Z</dcterms:created>
  <dcterms:modified xsi:type="dcterms:W3CDTF">2026-10-28T10:38:00Z</dcterms:modified>
  <cp:category/>
</cp:coreProperties>
</file>