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93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4"/>
        <w:gridCol w:w="5908"/>
      </w:tblGrid>
      <w:tr w:rsidR="003978D4" w14:paraId="6170BD2E" w14:textId="77777777" w:rsidTr="009C4BFD">
        <w:trPr>
          <w:trHeight w:val="1701"/>
          <w:tblCellSpacing w:w="0" w:type="dxa"/>
        </w:trPr>
        <w:tc>
          <w:tcPr>
            <w:tcW w:w="1865" w:type="pct"/>
            <w:shd w:val="clear" w:color="auto" w:fill="FFFFFF"/>
            <w:hideMark/>
          </w:tcPr>
          <w:p w14:paraId="67BF20A8" w14:textId="77777777" w:rsidR="003978D4" w:rsidRDefault="00EE5AA1" w:rsidP="009C4BFD">
            <w:pPr>
              <w:ind w:left="-142"/>
              <w:jc w:val="center"/>
              <w:rPr>
                <w:rFonts w:eastAsia="Times New Roman" w:cs="Times New Roman"/>
                <w:b/>
                <w:color w:val="000000"/>
                <w:sz w:val="26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 w:val="26"/>
                <w:szCs w:val="28"/>
              </w:rPr>
              <w:t>ỦY BAN NHÂN DÂN</w:t>
            </w:r>
          </w:p>
          <w:p w14:paraId="2A54C31F" w14:textId="77777777" w:rsidR="003978D4" w:rsidRDefault="00EE5AA1" w:rsidP="009C4BFD">
            <w:pPr>
              <w:ind w:left="-142"/>
              <w:jc w:val="center"/>
              <w:rPr>
                <w:rFonts w:eastAsia="Times New Roman" w:cs="Times New Roman"/>
                <w:b/>
                <w:color w:val="000000"/>
                <w:sz w:val="26"/>
                <w:szCs w:val="28"/>
              </w:rPr>
            </w:pPr>
            <w:r>
              <w:rPr>
                <w:rFonts w:eastAsia="Times New Roman" w:cs="Times New Roman"/>
                <w:b/>
                <w:color w:val="000000"/>
                <w:sz w:val="26"/>
                <w:szCs w:val="28"/>
              </w:rPr>
              <w:t xml:space="preserve"> XÃ HƯƠNG SƠN</w:t>
            </w:r>
          </w:p>
          <w:p w14:paraId="10CE39EE" w14:textId="77777777" w:rsidR="003978D4" w:rsidRDefault="00EE5AA1" w:rsidP="009C4BFD">
            <w:pPr>
              <w:ind w:hanging="142"/>
              <w:jc w:val="center"/>
              <w:rPr>
                <w:rFonts w:eastAsia="Times New Roman" w:cs="Times New Roman"/>
                <w:noProof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noProof/>
                <w:color w:val="000000"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9167ABB" wp14:editId="1E6F5165">
                      <wp:simplePos x="0" y="0"/>
                      <wp:positionH relativeFrom="column">
                        <wp:posOffset>711200</wp:posOffset>
                      </wp:positionH>
                      <wp:positionV relativeFrom="paragraph">
                        <wp:posOffset>47308</wp:posOffset>
                      </wp:positionV>
                      <wp:extent cx="690563" cy="0"/>
                      <wp:effectExtent l="0" t="0" r="0" b="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90563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71E94E" id="Straight Connector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pt,3.75pt" to="110.4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" strokecolor="black [3213]"/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color w:val="000000"/>
                <w:szCs w:val="28"/>
              </w:rPr>
              <w:t xml:space="preserve"> </w:t>
            </w:r>
          </w:p>
          <w:p w14:paraId="529125BE" w14:textId="23EF9694" w:rsidR="003978D4" w:rsidRDefault="00EE5AA1" w:rsidP="009C4BFD">
            <w:pPr>
              <w:ind w:hanging="142"/>
              <w:jc w:val="center"/>
              <w:rPr>
                <w:rFonts w:cs="Times New Roman"/>
                <w:bCs/>
                <w:color w:val="000000"/>
                <w:sz w:val="26"/>
                <w:szCs w:val="28"/>
                <w:lang w:eastAsia="vi-VN"/>
              </w:rPr>
            </w:pPr>
            <w:r>
              <w:rPr>
                <w:rFonts w:eastAsia="Times New Roman" w:cs="Times New Roman"/>
                <w:color w:val="000000"/>
                <w:szCs w:val="28"/>
              </w:rPr>
              <w:t xml:space="preserve"> </w:t>
            </w:r>
            <w:r w:rsidR="00825F40">
              <w:rPr>
                <w:rFonts w:eastAsia="Times New Roman" w:cs="Times New Roman"/>
                <w:color w:val="000000"/>
                <w:sz w:val="26"/>
                <w:szCs w:val="28"/>
              </w:rPr>
              <w:t xml:space="preserve">Số:    </w:t>
            </w:r>
            <w:bookmarkStart w:id="0" w:name="_GoBack"/>
            <w:bookmarkEnd w:id="0"/>
            <w:r>
              <w:rPr>
                <w:rFonts w:eastAsia="Times New Roman" w:cs="Times New Roman"/>
                <w:color w:val="000000"/>
                <w:sz w:val="26"/>
                <w:szCs w:val="28"/>
              </w:rPr>
              <w:t xml:space="preserve">  /UBND-VP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</w:r>
            <w:r w:rsidR="00FD72E1" w:rsidRPr="00FD72E1">
              <w:rPr>
                <w:sz w:val="24"/>
                <w:szCs w:val="24"/>
              </w:rPr>
              <w:t>V/v góp ý Nghị quyết thay thế Nghị quyết số 199/2020/NQ-HĐND ngày 24/3/2020 của HĐND tỉnh</w:t>
            </w:r>
          </w:p>
        </w:tc>
        <w:tc>
          <w:tcPr>
            <w:tcW w:w="3135" w:type="pct"/>
            <w:shd w:val="clear" w:color="auto" w:fill="FFFFFF"/>
            <w:hideMark/>
          </w:tcPr>
          <w:p w14:paraId="2561D267" w14:textId="77777777" w:rsidR="003978D4" w:rsidRDefault="00EE5AA1" w:rsidP="009C4BFD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</w:rPr>
            </w:pPr>
            <w:r>
              <w:rPr>
                <w:rFonts w:eastAsia="Times New Roman" w:cs="Times New Roman"/>
                <w:b/>
                <w:bCs/>
                <w:noProof/>
                <w:color w:val="000000"/>
                <w:sz w:val="26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925407" wp14:editId="1BAE5D32">
                      <wp:simplePos x="0" y="0"/>
                      <wp:positionH relativeFrom="column">
                        <wp:posOffset>771525</wp:posOffset>
                      </wp:positionH>
                      <wp:positionV relativeFrom="paragraph">
                        <wp:posOffset>411149</wp:posOffset>
                      </wp:positionV>
                      <wp:extent cx="2199960" cy="0"/>
                      <wp:effectExtent l="0" t="0" r="29210" b="19050"/>
                      <wp:wrapNone/>
                      <wp:docPr id="3" name="Straight Connector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9996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CD52E9E" id="Straight Connector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.75pt,32.35pt" to="234pt,3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" strokecolor="black [3213]"/>
                  </w:pict>
                </mc:Fallback>
              </mc:AlternateContent>
            </w:r>
            <w:r>
              <w:rPr>
                <w:rFonts w:eastAsia="Times New Roman" w:cs="Times New Roman"/>
                <w:b/>
                <w:bCs/>
                <w:color w:val="000000"/>
                <w:sz w:val="26"/>
                <w:szCs w:val="28"/>
              </w:rPr>
              <w:t>CỘNG HÒA XÃ HỘI CHỦ NGHĨA VIỆT NAM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  <w:t>Độc lập - Tự do - Hạnh phúc</w:t>
            </w:r>
            <w:r>
              <w:rPr>
                <w:rFonts w:eastAsia="Times New Roman" w:cs="Times New Roman"/>
                <w:b/>
                <w:bCs/>
                <w:color w:val="000000"/>
                <w:szCs w:val="28"/>
              </w:rPr>
              <w:br/>
              <w:t xml:space="preserve">   </w:t>
            </w:r>
          </w:p>
          <w:p w14:paraId="34D16DDE" w14:textId="6E6F5D99" w:rsidR="003978D4" w:rsidRDefault="00EE5AA1" w:rsidP="009C4BFD">
            <w:pPr>
              <w:jc w:val="center"/>
              <w:rPr>
                <w:rFonts w:eastAsia="Times New Roman" w:cs="Times New Roman"/>
                <w:color w:val="000000"/>
                <w:szCs w:val="28"/>
              </w:rPr>
            </w:pPr>
            <w:r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Hương Sơn, ngày        tháng </w:t>
            </w:r>
            <w:r w:rsidR="00FD72E1">
              <w:rPr>
                <w:rFonts w:eastAsia="Times New Roman" w:cs="Times New Roman"/>
                <w:i/>
                <w:iCs/>
                <w:color w:val="000000"/>
                <w:szCs w:val="28"/>
              </w:rPr>
              <w:t>10</w:t>
            </w:r>
            <w:r>
              <w:rPr>
                <w:rFonts w:eastAsia="Times New Roman" w:cs="Times New Roman"/>
                <w:i/>
                <w:iCs/>
                <w:color w:val="000000"/>
                <w:szCs w:val="28"/>
              </w:rPr>
              <w:t xml:space="preserve"> năm 2026</w:t>
            </w:r>
          </w:p>
        </w:tc>
      </w:tr>
    </w:tbl>
    <w:p w14:paraId="3D167E41" w14:textId="77777777" w:rsidR="003978D4" w:rsidRDefault="00EE5AA1" w:rsidP="009C4BFD">
      <w:pPr>
        <w:spacing w:before="120" w:after="120"/>
        <w:ind w:left="1440" w:firstLine="720"/>
      </w:pPr>
      <w:r>
        <w:t xml:space="preserve">  </w:t>
      </w:r>
    </w:p>
    <w:p w14:paraId="22F656B6" w14:textId="18C56A90" w:rsidR="003978D4" w:rsidRDefault="00EE5AA1" w:rsidP="009C4BFD">
      <w:pPr>
        <w:spacing w:before="120" w:after="120"/>
        <w:ind w:left="1440" w:firstLine="720"/>
      </w:pPr>
      <w:r>
        <w:t xml:space="preserve">Kính gửi: </w:t>
      </w:r>
      <w:r w:rsidR="00FD72E1">
        <w:t xml:space="preserve">Văn phòng UBND </w:t>
      </w:r>
      <w:r>
        <w:t>tỉnh Hà Tĩnh</w:t>
      </w:r>
    </w:p>
    <w:p w14:paraId="5F694873" w14:textId="77777777" w:rsidR="003978D4" w:rsidRDefault="003978D4" w:rsidP="009C4BFD">
      <w:pPr>
        <w:spacing w:before="120" w:after="120"/>
        <w:ind w:firstLine="709"/>
        <w:jc w:val="both"/>
        <w:rPr>
          <w:szCs w:val="28"/>
        </w:rPr>
      </w:pPr>
    </w:p>
    <w:p w14:paraId="59AACAE3" w14:textId="19AAAF5C" w:rsidR="00FD72E1" w:rsidRPr="00FD72E1" w:rsidRDefault="00EE5AA1" w:rsidP="00FD72E1">
      <w:pPr>
        <w:spacing w:after="120" w:line="340" w:lineRule="exact"/>
        <w:ind w:hanging="33"/>
        <w:jc w:val="both"/>
        <w:rPr>
          <w:bCs/>
          <w:color w:val="000000"/>
          <w:szCs w:val="28"/>
        </w:rPr>
      </w:pPr>
      <w:r>
        <w:rPr>
          <w:spacing w:val="-2"/>
          <w:szCs w:val="28"/>
        </w:rPr>
        <w:tab/>
      </w:r>
      <w:r w:rsidR="00FD72E1">
        <w:rPr>
          <w:spacing w:val="-2"/>
          <w:szCs w:val="28"/>
        </w:rPr>
        <w:tab/>
      </w:r>
      <w:r>
        <w:rPr>
          <w:spacing w:val="4"/>
          <w:szCs w:val="28"/>
        </w:rPr>
        <w:t xml:space="preserve">Thực hiện Văn bản số </w:t>
      </w:r>
      <w:r w:rsidR="00FD72E1">
        <w:rPr>
          <w:spacing w:val="4"/>
          <w:szCs w:val="28"/>
        </w:rPr>
        <w:t>696</w:t>
      </w:r>
      <w:r>
        <w:rPr>
          <w:spacing w:val="4"/>
          <w:szCs w:val="28"/>
        </w:rPr>
        <w:t>/</w:t>
      </w:r>
      <w:r w:rsidR="00FD72E1">
        <w:rPr>
          <w:spacing w:val="4"/>
          <w:szCs w:val="28"/>
        </w:rPr>
        <w:t>VP-TCD</w:t>
      </w:r>
      <w:r w:rsidR="00FD72E1">
        <w:rPr>
          <w:spacing w:val="4"/>
          <w:szCs w:val="28"/>
          <w:vertAlign w:val="subscript"/>
        </w:rPr>
        <w:t>5</w:t>
      </w:r>
      <w:r>
        <w:rPr>
          <w:spacing w:val="4"/>
          <w:szCs w:val="28"/>
        </w:rPr>
        <w:t xml:space="preserve"> ngày </w:t>
      </w:r>
      <w:r w:rsidR="00FD72E1">
        <w:rPr>
          <w:spacing w:val="4"/>
          <w:szCs w:val="28"/>
        </w:rPr>
        <w:t>14/10</w:t>
      </w:r>
      <w:r>
        <w:rPr>
          <w:spacing w:val="4"/>
          <w:szCs w:val="28"/>
        </w:rPr>
        <w:t xml:space="preserve">/2026 của </w:t>
      </w:r>
      <w:r w:rsidR="00FD72E1">
        <w:rPr>
          <w:spacing w:val="4"/>
          <w:szCs w:val="28"/>
        </w:rPr>
        <w:t>Văn phòng UBND tỉnh</w:t>
      </w:r>
      <w:r>
        <w:rPr>
          <w:spacing w:val="4"/>
          <w:szCs w:val="28"/>
        </w:rPr>
        <w:t xml:space="preserve"> Hà Tĩnh về việc</w:t>
      </w:r>
      <w:r w:rsidR="00FD72E1">
        <w:rPr>
          <w:spacing w:val="4"/>
          <w:szCs w:val="28"/>
        </w:rPr>
        <w:t xml:space="preserve"> </w:t>
      </w:r>
      <w:r w:rsidR="00FD72E1">
        <w:t>góp ý Nghị quyết thay thế Nghị quyết số 199/2020/NQ-HĐND ngày 24/3/2020 của HĐND tỉnh</w:t>
      </w:r>
      <w:r w:rsidR="009C4BFD">
        <w:rPr>
          <w:spacing w:val="4"/>
          <w:szCs w:val="28"/>
        </w:rPr>
        <w:t xml:space="preserve">; </w:t>
      </w:r>
      <w:r>
        <w:rPr>
          <w:spacing w:val="4"/>
          <w:szCs w:val="28"/>
        </w:rPr>
        <w:t xml:space="preserve">Sau khi </w:t>
      </w:r>
      <w:r w:rsidR="00FD72E1">
        <w:rPr>
          <w:spacing w:val="4"/>
          <w:szCs w:val="28"/>
        </w:rPr>
        <w:t xml:space="preserve">triển khai, </w:t>
      </w:r>
      <w:r>
        <w:rPr>
          <w:spacing w:val="4"/>
          <w:szCs w:val="28"/>
        </w:rPr>
        <w:t xml:space="preserve">nghiên cứu, </w:t>
      </w:r>
      <w:r>
        <w:rPr>
          <w:spacing w:val="4"/>
        </w:rPr>
        <w:t xml:space="preserve">UBND xã Hương Sơn thống nhất với các nội dung Dự thảo </w:t>
      </w:r>
      <w:r w:rsidR="00FD72E1">
        <w:rPr>
          <w:spacing w:val="4"/>
        </w:rPr>
        <w:t xml:space="preserve">Nghị quyết </w:t>
      </w:r>
      <w:r w:rsidR="00FD72E1">
        <w:rPr>
          <w:bCs/>
          <w:szCs w:val="28"/>
        </w:rPr>
        <w:t>q</w:t>
      </w:r>
      <w:r w:rsidR="00FD72E1" w:rsidRPr="00FD72E1">
        <w:rPr>
          <w:bCs/>
          <w:szCs w:val="28"/>
        </w:rPr>
        <w:t xml:space="preserve">uy định </w:t>
      </w:r>
      <w:r w:rsidR="00FD72E1" w:rsidRPr="00FD72E1">
        <w:rPr>
          <w:bCs/>
          <w:color w:val="000000"/>
          <w:szCs w:val="28"/>
          <w:lang w:val="vi-VN"/>
        </w:rPr>
        <w:t xml:space="preserve">chế độ hỗ trợ đối với công chức chuyên trách làm công tác tiếp công dân tại Ban </w:t>
      </w:r>
      <w:r w:rsidR="00FD72E1" w:rsidRPr="00FD72E1">
        <w:rPr>
          <w:bCs/>
          <w:color w:val="000000"/>
          <w:szCs w:val="28"/>
        </w:rPr>
        <w:t>T</w:t>
      </w:r>
      <w:r w:rsidR="00FD72E1" w:rsidRPr="00FD72E1">
        <w:rPr>
          <w:bCs/>
          <w:color w:val="000000"/>
          <w:szCs w:val="28"/>
          <w:lang w:val="vi-VN"/>
        </w:rPr>
        <w:t>iếp công dân tỉnh</w:t>
      </w:r>
      <w:r w:rsidR="00FD72E1" w:rsidRPr="00FD72E1">
        <w:rPr>
          <w:bCs/>
          <w:color w:val="000000"/>
          <w:szCs w:val="28"/>
        </w:rPr>
        <w:t xml:space="preserve"> Hà Tĩnh</w:t>
      </w:r>
      <w:r w:rsidR="00FD72E1">
        <w:rPr>
          <w:bCs/>
          <w:color w:val="000000"/>
          <w:szCs w:val="28"/>
        </w:rPr>
        <w:t>, UBND xã không góp ý gì thêm.</w:t>
      </w:r>
    </w:p>
    <w:p w14:paraId="2979D8D8" w14:textId="6AE79D7C" w:rsidR="003978D4" w:rsidRPr="009C4BFD" w:rsidRDefault="00EE5AA1" w:rsidP="00FD72E1">
      <w:pPr>
        <w:spacing w:after="120" w:line="340" w:lineRule="exact"/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  <w:lang w:val="vi-VN"/>
        </w:rPr>
        <w:t>Với nội dung trên</w:t>
      </w:r>
      <w:r w:rsidRPr="009C4BFD">
        <w:rPr>
          <w:spacing w:val="-4"/>
          <w:szCs w:val="28"/>
        </w:rPr>
        <w:t xml:space="preserve">, Ủy ban nhân dân xã báo cáo </w:t>
      </w:r>
      <w:r w:rsidR="00FD72E1">
        <w:rPr>
          <w:spacing w:val="-4"/>
          <w:szCs w:val="28"/>
        </w:rPr>
        <w:t xml:space="preserve"> Văn phòng UBND tỉnh</w:t>
      </w:r>
      <w:r w:rsidRPr="009C4BFD">
        <w:rPr>
          <w:spacing w:val="-4"/>
          <w:szCs w:val="28"/>
        </w:rPr>
        <w:t xml:space="preserve"> biết, tổng hợp./.</w:t>
      </w:r>
    </w:p>
    <w:tbl>
      <w:tblPr>
        <w:tblW w:w="9312" w:type="dxa"/>
        <w:tblLook w:val="01E0" w:firstRow="1" w:lastRow="1" w:firstColumn="1" w:lastColumn="1" w:noHBand="0" w:noVBand="0"/>
      </w:tblPr>
      <w:tblGrid>
        <w:gridCol w:w="4503"/>
        <w:gridCol w:w="4809"/>
      </w:tblGrid>
      <w:tr w:rsidR="003978D4" w14:paraId="3F0F2801" w14:textId="77777777">
        <w:tc>
          <w:tcPr>
            <w:tcW w:w="4503" w:type="dxa"/>
            <w:hideMark/>
          </w:tcPr>
          <w:p w14:paraId="4280A0B9" w14:textId="77777777" w:rsidR="003978D4" w:rsidRPr="009C4BFD" w:rsidRDefault="00EE5AA1">
            <w:pPr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noProof/>
                <w:spacing w:val="-4"/>
                <w:szCs w:val="28"/>
              </w:rPr>
              <w:drawing>
                <wp:inline distT="0" distB="0" distL="0" distR="0" wp14:anchorId="0B3A1A0A" wp14:editId="4F05A110">
                  <wp:extent cx="8890" cy="8890"/>
                  <wp:effectExtent l="0" t="0" r="0" b="0"/>
                  <wp:docPr id="1" name="Picture 3" descr="Description: Description: Description: https://ssl.gstatic.com/ui/v1/icons/mail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escription: Description: Description: https://ssl.gstatic.com/ui/v1/icons/mail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90" cy="8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C4BFD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Nơi nhận:</w:t>
            </w:r>
            <w:r w:rsidRPr="009C4BFD">
              <w:rPr>
                <w:rFonts w:cs="Times New Roman"/>
                <w:bCs/>
                <w:szCs w:val="28"/>
              </w:rPr>
              <w:t> </w:t>
            </w:r>
          </w:p>
          <w:p w14:paraId="5BA2B345" w14:textId="77777777" w:rsidR="003978D4" w:rsidRPr="009C4BFD" w:rsidRDefault="00EE5AA1">
            <w:pPr>
              <w:rPr>
                <w:rFonts w:cs="Times New Roman"/>
                <w:bCs/>
                <w:sz w:val="22"/>
              </w:rPr>
            </w:pPr>
            <w:r w:rsidRPr="009C4BFD">
              <w:rPr>
                <w:rFonts w:cs="Times New Roman"/>
                <w:bCs/>
                <w:sz w:val="22"/>
              </w:rPr>
              <w:t>- Như trên;</w:t>
            </w:r>
          </w:p>
          <w:p w14:paraId="0BC444A6" w14:textId="77777777" w:rsidR="003978D4" w:rsidRPr="009C4BFD" w:rsidRDefault="00EE5AA1">
            <w:pPr>
              <w:rPr>
                <w:rFonts w:cs="Times New Roman"/>
                <w:sz w:val="22"/>
              </w:rPr>
            </w:pPr>
            <w:r w:rsidRPr="009C4BFD">
              <w:rPr>
                <w:rFonts w:cs="Times New Roman"/>
                <w:sz w:val="22"/>
              </w:rPr>
              <w:t>- Chủ tịch, các PCT UBND xã;</w:t>
            </w:r>
          </w:p>
          <w:p w14:paraId="038A3AF9" w14:textId="77777777" w:rsidR="003978D4" w:rsidRDefault="00EE5AA1">
            <w:pPr>
              <w:rPr>
                <w:rFonts w:cs="Times New Roman"/>
                <w:bCs/>
                <w:spacing w:val="-4"/>
                <w:szCs w:val="28"/>
              </w:rPr>
            </w:pPr>
            <w:r>
              <w:rPr>
                <w:rFonts w:cs="Times New Roman"/>
                <w:bCs/>
                <w:sz w:val="22"/>
              </w:rPr>
              <w:t>- Lưu: VT.</w:t>
            </w:r>
          </w:p>
        </w:tc>
        <w:tc>
          <w:tcPr>
            <w:tcW w:w="4809" w:type="dxa"/>
          </w:tcPr>
          <w:p w14:paraId="69050B71" w14:textId="77777777" w:rsidR="003978D4" w:rsidRDefault="00EE5AA1">
            <w:pPr>
              <w:jc w:val="center"/>
              <w:rPr>
                <w:rFonts w:cs="Times New Roman"/>
                <w:b/>
                <w:bCs/>
                <w:sz w:val="26"/>
                <w:szCs w:val="28"/>
              </w:rPr>
            </w:pPr>
            <w:r>
              <w:rPr>
                <w:rFonts w:cs="Times New Roman"/>
                <w:b/>
                <w:bCs/>
                <w:sz w:val="26"/>
                <w:szCs w:val="28"/>
              </w:rPr>
              <w:t>TM. ỦY BAN NHÂN DÂN</w:t>
            </w:r>
          </w:p>
          <w:p w14:paraId="0194D59B" w14:textId="77777777" w:rsidR="003978D4" w:rsidRDefault="00EE5AA1">
            <w:pPr>
              <w:jc w:val="center"/>
              <w:rPr>
                <w:rFonts w:cs="Times New Roman"/>
                <w:b/>
                <w:bCs/>
                <w:sz w:val="26"/>
                <w:szCs w:val="28"/>
              </w:rPr>
            </w:pPr>
            <w:r>
              <w:rPr>
                <w:rFonts w:cs="Times New Roman"/>
                <w:b/>
                <w:bCs/>
                <w:sz w:val="26"/>
                <w:szCs w:val="28"/>
              </w:rPr>
              <w:t>KT. CHỦ TỊCH</w:t>
            </w:r>
          </w:p>
          <w:p w14:paraId="45D34FD5" w14:textId="77777777" w:rsidR="003978D4" w:rsidRDefault="00EE5AA1">
            <w:pPr>
              <w:jc w:val="center"/>
              <w:rPr>
                <w:rFonts w:cs="Times New Roman"/>
                <w:b/>
                <w:bCs/>
                <w:sz w:val="26"/>
                <w:szCs w:val="28"/>
              </w:rPr>
            </w:pPr>
            <w:r>
              <w:rPr>
                <w:rFonts w:cs="Times New Roman"/>
                <w:b/>
                <w:bCs/>
                <w:sz w:val="26"/>
                <w:szCs w:val="28"/>
              </w:rPr>
              <w:t>PHÓ CHỦ TỊCH</w:t>
            </w:r>
          </w:p>
          <w:p w14:paraId="56AA84E2" w14:textId="77777777" w:rsidR="003978D4" w:rsidRDefault="003978D4">
            <w:pPr>
              <w:rPr>
                <w:rFonts w:cs="Times New Roman"/>
                <w:bCs/>
                <w:szCs w:val="28"/>
              </w:rPr>
            </w:pPr>
          </w:p>
          <w:p w14:paraId="66B8A39F" w14:textId="77777777" w:rsidR="003978D4" w:rsidRDefault="00EE5AA1">
            <w:pPr>
              <w:tabs>
                <w:tab w:val="left" w:pos="1335"/>
              </w:tabs>
              <w:rPr>
                <w:rFonts w:cs="Times New Roman"/>
                <w:bCs/>
                <w:szCs w:val="28"/>
              </w:rPr>
            </w:pPr>
            <w:r>
              <w:rPr>
                <w:rFonts w:cs="Times New Roman"/>
                <w:bCs/>
                <w:szCs w:val="28"/>
              </w:rPr>
              <w:tab/>
            </w:r>
          </w:p>
          <w:p w14:paraId="5469FC94" w14:textId="77777777" w:rsidR="003978D4" w:rsidRDefault="003978D4">
            <w:pPr>
              <w:tabs>
                <w:tab w:val="left" w:pos="1335"/>
              </w:tabs>
              <w:rPr>
                <w:rFonts w:cs="Times New Roman"/>
                <w:bCs/>
                <w:szCs w:val="28"/>
              </w:rPr>
            </w:pPr>
          </w:p>
          <w:p w14:paraId="010B903D" w14:textId="77777777" w:rsidR="003978D4" w:rsidRDefault="003978D4">
            <w:pPr>
              <w:rPr>
                <w:rFonts w:cs="Times New Roman"/>
                <w:bCs/>
                <w:szCs w:val="28"/>
              </w:rPr>
            </w:pPr>
          </w:p>
          <w:p w14:paraId="33A918CD" w14:textId="77777777" w:rsidR="003978D4" w:rsidRDefault="003978D4">
            <w:pPr>
              <w:jc w:val="center"/>
              <w:rPr>
                <w:rFonts w:cs="Times New Roman"/>
                <w:bCs/>
                <w:szCs w:val="28"/>
              </w:rPr>
            </w:pPr>
          </w:p>
          <w:p w14:paraId="7929437E" w14:textId="5B877204" w:rsidR="003978D4" w:rsidRDefault="00FD72E1">
            <w:pPr>
              <w:jc w:val="center"/>
              <w:rPr>
                <w:rFonts w:cs="Times New Roman"/>
                <w:b/>
                <w:bCs/>
                <w:szCs w:val="28"/>
              </w:rPr>
            </w:pPr>
            <w:r>
              <w:rPr>
                <w:rFonts w:cs="Times New Roman"/>
                <w:b/>
                <w:bCs/>
                <w:szCs w:val="28"/>
              </w:rPr>
              <w:t>Nguyễn Tiến Thích</w:t>
            </w:r>
          </w:p>
        </w:tc>
      </w:tr>
    </w:tbl>
    <w:p w14:paraId="437E8DE6" w14:textId="77777777" w:rsidR="003978D4" w:rsidRDefault="003978D4"/>
    <w:sectPr w:rsidR="003978D4" w:rsidSect="009C4BFD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29542" w14:textId="77777777" w:rsidR="00A30731" w:rsidRDefault="00A30731">
      <w:r>
        <w:separator/>
      </w:r>
    </w:p>
  </w:endnote>
  <w:endnote w:type="continuationSeparator" w:id="0">
    <w:p w14:paraId="41864949" w14:textId="77777777" w:rsidR="00A30731" w:rsidRDefault="00A30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6CCC8" w14:textId="77777777" w:rsidR="00A30731" w:rsidRDefault="00A30731">
      <w:r>
        <w:separator/>
      </w:r>
    </w:p>
  </w:footnote>
  <w:footnote w:type="continuationSeparator" w:id="0">
    <w:p w14:paraId="7582A7D5" w14:textId="77777777" w:rsidR="00A30731" w:rsidRDefault="00A30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63DEA"/>
    <w:multiLevelType w:val="multilevel"/>
    <w:tmpl w:val="FA80C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241A45"/>
    <w:multiLevelType w:val="multilevel"/>
    <w:tmpl w:val="16D08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78D4"/>
    <w:rsid w:val="003978D4"/>
    <w:rsid w:val="00593B29"/>
    <w:rsid w:val="00786595"/>
    <w:rsid w:val="00825F40"/>
    <w:rsid w:val="009C4BFD"/>
    <w:rsid w:val="00A30731"/>
    <w:rsid w:val="00EE5AA1"/>
    <w:rsid w:val="00FD7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627493"/>
  <w15:docId w15:val="{9A7AE3D5-C670-47D2-87D8-F9286EED4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rFonts w:asciiTheme="minorHAnsi" w:eastAsiaTheme="minorEastAsia" w:hAnsiTheme="minorHAnsi"/>
      <w:kern w:val="2"/>
      <w:sz w:val="20"/>
      <w:szCs w:val="20"/>
      <w:lang w:val="vi-VN" w:eastAsia="ja-JP"/>
      <w14:ligatures w14:val="standardContextua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Theme="minorHAnsi" w:eastAsiaTheme="minorEastAsia" w:hAnsiTheme="minorHAnsi"/>
      <w:kern w:val="2"/>
      <w:sz w:val="20"/>
      <w:szCs w:val="20"/>
      <w:lang w:val="vi-VN" w:eastAsia="ja-JP"/>
      <w14:ligatures w14:val="standardContextual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t286pc">
    <w:name w:val="t286pc"/>
    <w:basedOn w:val="DefaultParagraphFont"/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customStyle="1" w:styleId="inqyif">
    <w:name w:val="inqyif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7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2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53416">
              <w:marLeft w:val="0"/>
              <w:marRight w:val="0"/>
              <w:marTop w:val="36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61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0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48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09F40-965C-4A47-8C5F-D0A7E17BB0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832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 PHAP</dc:creator>
  <cp:lastModifiedBy>DANH</cp:lastModifiedBy>
  <cp:revision>54</cp:revision>
  <dcterms:created xsi:type="dcterms:W3CDTF">2025-07-16T01:40:00Z</dcterms:created>
  <dcterms:modified xsi:type="dcterms:W3CDTF">2026-10-21T02:32:00Z</dcterms:modified>
</cp:coreProperties>
</file>