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18" w:type="dxa"/>
        <w:tblLook w:val="01E0" w:firstRow="1" w:lastRow="1" w:firstColumn="1" w:lastColumn="1" w:noHBand="0" w:noVBand="0"/>
      </w:tblPr>
      <w:tblGrid>
        <w:gridCol w:w="3828"/>
        <w:gridCol w:w="5670"/>
      </w:tblGrid>
      <w:tr>
        <w:trPr>
          <w:trHeight w:val="304"/>
        </w:trPr>
        <w:tc>
          <w:tcPr>
            <w:tcW w:w="3828" w:type="dxa"/>
          </w:tcPr>
          <w:p>
            <w:pPr>
              <w:jc w:val="center"/>
              <w:rPr>
                <w:rFonts w:eastAsia="Times New Roman"/>
                <w:b/>
                <w:sz w:val="26"/>
                <w:szCs w:val="28"/>
              </w:rPr>
            </w:pPr>
            <w:r>
              <w:rPr>
                <w:rFonts w:eastAsia="Times New Roman"/>
                <w:b/>
                <w:sz w:val="26"/>
                <w:szCs w:val="28"/>
              </w:rPr>
              <w:t xml:space="preserve">ỦY BAN NHÂN DÂN </w:t>
            </w:r>
          </w:p>
          <w:p>
            <w:pPr>
              <w:jc w:val="center"/>
              <w:rPr>
                <w:rFonts w:eastAsia="Times New Roman"/>
                <w:b/>
                <w:sz w:val="26"/>
                <w:szCs w:val="28"/>
              </w:rPr>
            </w:pPr>
            <w:r>
              <w:rPr>
                <w:rFonts w:eastAsia="Times New Roman"/>
                <w:b/>
                <w:sz w:val="26"/>
                <w:szCs w:val="28"/>
              </w:rPr>
              <w:t>XÃ HƯƠNG SƠN</w:t>
            </w:r>
          </w:p>
          <w:p>
            <w:pPr>
              <w:jc w:val="center"/>
              <w:rPr>
                <w:rFonts w:eastAsia="Times New Roman"/>
                <w:b/>
                <w:sz w:val="26"/>
                <w:szCs w:val="28"/>
              </w:rPr>
            </w:pPr>
            <w:r>
              <w:rPr>
                <w:noProof/>
              </w:rPr>
              <mc:AlternateContent>
                <mc:Choice Requires="wps">
                  <w:drawing>
                    <wp:anchor distT="4294967291" distB="4294967291" distL="114300" distR="114300" simplePos="0" relativeHeight="251658240" behindDoc="0" locked="0" layoutInCell="1" allowOverlap="1">
                      <wp:simplePos x="0" y="0"/>
                      <wp:positionH relativeFrom="column">
                        <wp:posOffset>699770</wp:posOffset>
                      </wp:positionH>
                      <wp:positionV relativeFrom="paragraph">
                        <wp:posOffset>23553</wp:posOffset>
                      </wp:positionV>
                      <wp:extent cx="842010" cy="0"/>
                      <wp:effectExtent l="0" t="0" r="3429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2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pt,1.85pt" to="121.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ftGg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"/>
                  </w:pict>
                </mc:Fallback>
              </mc:AlternateContent>
            </w:r>
          </w:p>
          <w:p>
            <w:pPr>
              <w:tabs>
                <w:tab w:val="left" w:pos="475"/>
                <w:tab w:val="center" w:pos="1947"/>
              </w:tabs>
              <w:jc w:val="center"/>
              <w:rPr>
                <w:rFonts w:eastAsia="Times New Roman"/>
                <w:szCs w:val="28"/>
              </w:rPr>
            </w:pPr>
            <w:r>
              <w:rPr>
                <w:rFonts w:eastAsia="Times New Roman"/>
                <w:szCs w:val="28"/>
              </w:rPr>
              <w:t xml:space="preserve">Số:     </w:t>
            </w:r>
            <w:bookmarkStart w:id="0" w:name="_GoBack"/>
            <w:bookmarkEnd w:id="0"/>
            <w:r>
              <w:rPr>
                <w:rFonts w:eastAsia="Times New Roman"/>
                <w:szCs w:val="28"/>
              </w:rPr>
              <w:t xml:space="preserve">  /UBND-VHXH</w:t>
            </w:r>
          </w:p>
          <w:p>
            <w:pPr>
              <w:jc w:val="center"/>
              <w:rPr>
                <w:sz w:val="24"/>
                <w:szCs w:val="24"/>
              </w:rPr>
            </w:pPr>
            <w:r>
              <w:rPr>
                <w:sz w:val="24"/>
                <w:szCs w:val="24"/>
              </w:rPr>
              <w:t>V/v</w:t>
            </w:r>
            <w:r>
              <w:t xml:space="preserve"> </w:t>
            </w:r>
            <w:r>
              <w:rPr>
                <w:sz w:val="24"/>
              </w:rPr>
              <w:t xml:space="preserve">tổ chức </w:t>
            </w:r>
            <w:r>
              <w:rPr>
                <w:sz w:val="24"/>
                <w:szCs w:val="24"/>
              </w:rPr>
              <w:t>ra quân cài đặt ứng dụng công dân số I-HaTinh</w:t>
            </w:r>
          </w:p>
        </w:tc>
        <w:tc>
          <w:tcPr>
            <w:tcW w:w="5670" w:type="dxa"/>
          </w:tcPr>
          <w:p>
            <w:pPr>
              <w:rPr>
                <w:rFonts w:eastAsia="Times New Roman"/>
                <w:b/>
                <w:sz w:val="26"/>
                <w:szCs w:val="28"/>
              </w:rPr>
            </w:pPr>
            <w:r>
              <w:rPr>
                <w:rFonts w:eastAsia="Times New Roman"/>
                <w:b/>
                <w:sz w:val="26"/>
                <w:szCs w:val="28"/>
              </w:rPr>
              <w:t>CỘNG HÒA XÃ HỘI CHỦ NGHĨA VIỆT NAM</w:t>
            </w:r>
          </w:p>
          <w:p>
            <w:pPr>
              <w:jc w:val="center"/>
              <w:rPr>
                <w:rFonts w:eastAsia="Times New Roman"/>
                <w:b/>
                <w:sz w:val="26"/>
                <w:szCs w:val="28"/>
              </w:rPr>
            </w:pPr>
            <w:r>
              <w:rPr>
                <w:rFonts w:eastAsia="Times New Roman"/>
                <w:b/>
                <w:szCs w:val="28"/>
              </w:rPr>
              <w:t>Độc lập - Tự do - Hạnh phúc</w:t>
            </w:r>
          </w:p>
          <w:p>
            <w:pPr>
              <w:rPr>
                <w:rFonts w:eastAsia="Times New Roman"/>
                <w:b/>
                <w:sz w:val="26"/>
                <w:szCs w:val="28"/>
              </w:rPr>
            </w:pPr>
            <w:r>
              <w:rPr>
                <w:noProof/>
              </w:rPr>
              <mc:AlternateContent>
                <mc:Choice Requires="wps">
                  <w:drawing>
                    <wp:anchor distT="4294967292" distB="4294967292" distL="114300" distR="114300" simplePos="0" relativeHeight="251660288" behindDoc="0" locked="0" layoutInCell="1" allowOverlap="1">
                      <wp:simplePos x="0" y="0"/>
                      <wp:positionH relativeFrom="column">
                        <wp:posOffset>668254</wp:posOffset>
                      </wp:positionH>
                      <wp:positionV relativeFrom="paragraph">
                        <wp:posOffset>22860</wp:posOffset>
                      </wp:positionV>
                      <wp:extent cx="21336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6pt,1.8pt" to="220.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"/>
                  </w:pict>
                </mc:Fallback>
              </mc:AlternateContent>
            </w:r>
          </w:p>
          <w:p>
            <w:pPr>
              <w:jc w:val="center"/>
              <w:rPr>
                <w:rFonts w:eastAsia="Times New Roman"/>
                <w:b/>
                <w:sz w:val="26"/>
                <w:szCs w:val="28"/>
              </w:rPr>
            </w:pPr>
            <w:r>
              <w:rPr>
                <w:rFonts w:eastAsia="Times New Roman"/>
                <w:i/>
                <w:szCs w:val="28"/>
              </w:rPr>
              <w:t>Hương Sơn, ngày        tháng 10 năm 2026</w:t>
            </w:r>
          </w:p>
          <w:p>
            <w:pPr>
              <w:rPr>
                <w:rFonts w:eastAsia="Times New Roman"/>
                <w:b/>
                <w:sz w:val="26"/>
                <w:szCs w:val="28"/>
              </w:rPr>
            </w:pPr>
          </w:p>
          <w:p>
            <w:pPr>
              <w:rPr>
                <w:rFonts w:eastAsia="Times New Roman"/>
                <w:b/>
                <w:sz w:val="26"/>
                <w:szCs w:val="28"/>
              </w:rPr>
            </w:pPr>
          </w:p>
          <w:p>
            <w:pPr>
              <w:rPr>
                <w:rFonts w:eastAsia="Times New Roman"/>
                <w:b/>
                <w:sz w:val="26"/>
                <w:szCs w:val="28"/>
              </w:rPr>
            </w:pPr>
          </w:p>
        </w:tc>
      </w:tr>
    </w:tbl>
    <w:p>
      <w:pPr>
        <w:spacing w:line="360" w:lineRule="exact"/>
        <w:ind w:firstLine="709"/>
        <w:rPr>
          <w:rFonts w:eastAsia="Times New Roman"/>
          <w:szCs w:val="28"/>
        </w:rPr>
      </w:pPr>
      <w:r>
        <w:rPr>
          <w:rFonts w:eastAsia="Times New Roman"/>
          <w:szCs w:val="28"/>
        </w:rPr>
        <w:tab/>
        <w:t xml:space="preserve">     </w:t>
      </w:r>
      <w:r>
        <w:rPr>
          <w:rFonts w:eastAsia="Times New Roman"/>
          <w:szCs w:val="28"/>
        </w:rPr>
        <w:tab/>
      </w:r>
      <w:r>
        <w:rPr>
          <w:rFonts w:eastAsia="Times New Roman"/>
          <w:bCs/>
          <w:szCs w:val="28"/>
        </w:rPr>
        <w:t>Kính gửi:</w:t>
      </w:r>
      <w:r>
        <w:rPr>
          <w:rFonts w:eastAsia="Times New Roman"/>
          <w:szCs w:val="28"/>
        </w:rPr>
        <w:t xml:space="preserve">     </w:t>
      </w:r>
    </w:p>
    <w:p>
      <w:pPr>
        <w:spacing w:line="360" w:lineRule="exact"/>
        <w:ind w:firstLine="709"/>
        <w:rPr>
          <w:rFonts w:eastAsia="Times New Roman"/>
          <w:szCs w:val="28"/>
        </w:rPr>
      </w:pPr>
      <w:r>
        <w:rPr>
          <w:rFonts w:eastAsia="Times New Roman"/>
          <w:szCs w:val="28"/>
        </w:rPr>
        <w:t xml:space="preserve"> </w:t>
      </w:r>
      <w:r>
        <w:rPr>
          <w:rFonts w:eastAsia="Times New Roman"/>
          <w:szCs w:val="28"/>
        </w:rPr>
        <w:tab/>
      </w:r>
      <w:r>
        <w:rPr>
          <w:rFonts w:eastAsia="Times New Roman"/>
          <w:szCs w:val="28"/>
        </w:rPr>
        <w:tab/>
      </w:r>
      <w:r>
        <w:rPr>
          <w:rFonts w:eastAsia="Times New Roman"/>
          <w:szCs w:val="28"/>
        </w:rPr>
        <w:tab/>
        <w:t>- Ban Thường vụ Đoàn Thanh niên xã;</w:t>
      </w:r>
    </w:p>
    <w:p>
      <w:pPr>
        <w:spacing w:line="360" w:lineRule="exact"/>
        <w:ind w:left="2160" w:firstLine="720"/>
        <w:rPr>
          <w:rFonts w:eastAsia="Times New Roman"/>
          <w:szCs w:val="28"/>
        </w:rPr>
      </w:pPr>
      <w:r>
        <w:rPr>
          <w:rFonts w:eastAsia="Times New Roman"/>
          <w:szCs w:val="28"/>
        </w:rPr>
        <w:t>- Tổ chuyển đổi số cộng đồng các thôn trên địa bàn xã.</w:t>
      </w:r>
    </w:p>
    <w:p>
      <w:pPr>
        <w:spacing w:line="360" w:lineRule="exact"/>
        <w:ind w:firstLine="709"/>
        <w:jc w:val="both"/>
        <w:rPr>
          <w:rFonts w:eastAsia="Times New Roman"/>
          <w:szCs w:val="28"/>
        </w:rPr>
      </w:pPr>
    </w:p>
    <w:p>
      <w:pPr>
        <w:pStyle w:val="NormalWeb"/>
        <w:spacing w:before="0" w:beforeAutospacing="0" w:after="0" w:afterAutospacing="0" w:line="360" w:lineRule="exact"/>
        <w:ind w:firstLine="720"/>
        <w:jc w:val="both"/>
        <w:rPr>
          <w:sz w:val="28"/>
          <w:szCs w:val="28"/>
        </w:rPr>
      </w:pPr>
      <w:r>
        <w:rPr>
          <w:sz w:val="28"/>
          <w:szCs w:val="28"/>
        </w:rPr>
        <w:t>Thực hiện Công văn số 3052/SKHCN-CĐS ngày 07/10/2026 của Sở Khoa học và Công nghệ về việc đôn đốc nâng cao tỷ lệ cài đặt, sử dụng ứng dụng công dân số i-HaTinh trên địa bàn và Kế hoạch số 260/KH-VHXH ngày 29/9/2026 của UBND xã Hương Sơn về triển khai các hoạt động hưởng ứng Ngày Chuyển đổi số quốc gia năm 2026 trên địa bàn xã, UBND xã đề nghị Ban Thường vụ Đoàn Thanh niên xã chỉ đạo các chi đoàn thôn phối hợp với Tổ chuyển đổi số cộng đồng tổ chức ra quân đồng loạt tại 16 thôn vào ngày 10/10/2026, hỗ trợ người dân cài đặt, sử dụng ứng dụng i-HaTinh, góp phần hoàn thành chỉ tiêu trên địa bàn xã, với các nội dung sau:</w:t>
      </w:r>
    </w:p>
    <w:p>
      <w:pPr>
        <w:pStyle w:val="NormalWeb"/>
        <w:spacing w:before="0" w:beforeAutospacing="0" w:after="0" w:afterAutospacing="0" w:line="360" w:lineRule="exact"/>
        <w:ind w:firstLine="720"/>
        <w:jc w:val="both"/>
        <w:rPr>
          <w:sz w:val="28"/>
          <w:szCs w:val="28"/>
        </w:rPr>
      </w:pPr>
      <w:r>
        <w:rPr>
          <w:rStyle w:val="Strong"/>
          <w:sz w:val="28"/>
          <w:szCs w:val="28"/>
        </w:rPr>
        <w:t>1. Thời gian, địa điểm</w:t>
      </w:r>
    </w:p>
    <w:p>
      <w:pPr>
        <w:pStyle w:val="NormalWeb"/>
        <w:spacing w:before="0" w:beforeAutospacing="0" w:after="0" w:afterAutospacing="0" w:line="360" w:lineRule="exact"/>
        <w:ind w:firstLine="720"/>
        <w:jc w:val="both"/>
        <w:rPr>
          <w:sz w:val="28"/>
          <w:szCs w:val="28"/>
        </w:rPr>
      </w:pPr>
      <w:r>
        <w:rPr>
          <w:rStyle w:val="Strong"/>
          <w:sz w:val="28"/>
          <w:szCs w:val="28"/>
        </w:rPr>
        <w:t>Thời gian:</w:t>
      </w:r>
      <w:r>
        <w:rPr>
          <w:sz w:val="28"/>
          <w:szCs w:val="28"/>
        </w:rPr>
        <w:t xml:space="preserve"> Trong ngày 10/10/2026, hưởng ứng Ngày Chuyển đổi số quốc gia. Các thôn chủ động bố trí thời gian phù hợp với điều kiện thực tế.</w:t>
      </w:r>
    </w:p>
    <w:p>
      <w:pPr>
        <w:pStyle w:val="NormalWeb"/>
        <w:spacing w:before="0" w:beforeAutospacing="0" w:after="0" w:afterAutospacing="0" w:line="360" w:lineRule="exact"/>
        <w:ind w:firstLine="720"/>
        <w:jc w:val="both"/>
        <w:rPr>
          <w:sz w:val="28"/>
          <w:szCs w:val="28"/>
        </w:rPr>
      </w:pPr>
      <w:r>
        <w:rPr>
          <w:rStyle w:val="Strong"/>
          <w:sz w:val="28"/>
          <w:szCs w:val="28"/>
        </w:rPr>
        <w:t>Địa điểm:</w:t>
      </w:r>
      <w:r>
        <w:rPr>
          <w:sz w:val="28"/>
          <w:szCs w:val="28"/>
        </w:rPr>
        <w:t xml:space="preserve"> Tại nhà văn hóa thôn, các điểm sinh hoạt cộng đồng và trực tiếp tại hộ gia đình đối với các trường hợp cần hỗ trợ.</w:t>
      </w:r>
    </w:p>
    <w:p>
      <w:pPr>
        <w:pStyle w:val="NormalWeb"/>
        <w:spacing w:before="0" w:beforeAutospacing="0" w:after="0" w:afterAutospacing="0" w:line="360" w:lineRule="exact"/>
        <w:ind w:firstLine="720"/>
        <w:jc w:val="both"/>
        <w:rPr>
          <w:sz w:val="28"/>
          <w:szCs w:val="28"/>
        </w:rPr>
      </w:pPr>
      <w:r>
        <w:rPr>
          <w:sz w:val="28"/>
          <w:szCs w:val="28"/>
        </w:rPr>
        <w:t xml:space="preserve">Tổ chức thực hiện theo phương châm </w:t>
      </w:r>
      <w:r>
        <w:rPr>
          <w:rStyle w:val="Emphasis"/>
          <w:sz w:val="28"/>
          <w:szCs w:val="28"/>
        </w:rPr>
        <w:t>“Đi từng ngõ, gõ từng nhà, hướng dẫn từng người dân kỹ năng số, sử dụng các dịch vụ số”</w:t>
      </w:r>
      <w:r>
        <w:rPr>
          <w:sz w:val="28"/>
          <w:szCs w:val="28"/>
        </w:rPr>
        <w:t>, bảo đảm thiết thực, hiệu quả, không hình thức.</w:t>
      </w:r>
    </w:p>
    <w:p>
      <w:pPr>
        <w:pStyle w:val="NormalWeb"/>
        <w:spacing w:before="0" w:beforeAutospacing="0" w:after="0" w:afterAutospacing="0" w:line="360" w:lineRule="exact"/>
        <w:ind w:firstLine="720"/>
        <w:jc w:val="both"/>
        <w:rPr>
          <w:sz w:val="28"/>
          <w:szCs w:val="28"/>
        </w:rPr>
      </w:pPr>
      <w:r>
        <w:rPr>
          <w:rStyle w:val="Strong"/>
          <w:sz w:val="28"/>
          <w:szCs w:val="28"/>
        </w:rPr>
        <w:t>2. Nội dung thực hiện</w:t>
      </w:r>
    </w:p>
    <w:p>
      <w:pPr>
        <w:pStyle w:val="NormalWeb"/>
        <w:spacing w:before="0" w:beforeAutospacing="0" w:after="0" w:afterAutospacing="0" w:line="360" w:lineRule="exact"/>
        <w:ind w:firstLine="720"/>
        <w:jc w:val="both"/>
        <w:rPr>
          <w:sz w:val="28"/>
          <w:szCs w:val="28"/>
        </w:rPr>
      </w:pPr>
      <w:r>
        <w:rPr>
          <w:sz w:val="28"/>
          <w:szCs w:val="28"/>
        </w:rPr>
        <w:t>Tổ chuyển đổi số cộng đồng các thôn chủ trì, phối hợp với các chi đoàn thôn thực hiện các nội dung sau:</w:t>
      </w:r>
    </w:p>
    <w:p>
      <w:pPr>
        <w:pStyle w:val="NormalWeb"/>
        <w:spacing w:before="0" w:beforeAutospacing="0" w:after="0" w:afterAutospacing="0" w:line="360" w:lineRule="exact"/>
        <w:ind w:firstLine="720"/>
        <w:jc w:val="both"/>
        <w:rPr>
          <w:sz w:val="28"/>
          <w:szCs w:val="28"/>
        </w:rPr>
      </w:pPr>
      <w:r>
        <w:rPr>
          <w:b/>
          <w:sz w:val="28"/>
          <w:szCs w:val="28"/>
        </w:rPr>
        <w:t>2.1.</w:t>
      </w:r>
      <w:r>
        <w:rPr>
          <w:sz w:val="28"/>
          <w:szCs w:val="28"/>
        </w:rPr>
        <w:t xml:space="preserve">  Rà soát, lập danh sách người dân chưa cài đặt hoặc chưa sử dụng ứng dụng i-HaTinh;</w:t>
      </w:r>
    </w:p>
    <w:p>
      <w:pPr>
        <w:pStyle w:val="NormalWeb"/>
        <w:spacing w:before="0" w:beforeAutospacing="0" w:after="0" w:afterAutospacing="0" w:line="360" w:lineRule="exact"/>
        <w:ind w:firstLine="720"/>
        <w:jc w:val="both"/>
        <w:rPr>
          <w:sz w:val="28"/>
          <w:szCs w:val="28"/>
        </w:rPr>
      </w:pPr>
      <w:r>
        <w:rPr>
          <w:b/>
          <w:sz w:val="28"/>
          <w:szCs w:val="28"/>
        </w:rPr>
        <w:t>2.2.</w:t>
      </w:r>
      <w:r>
        <w:rPr>
          <w:sz w:val="28"/>
          <w:szCs w:val="28"/>
        </w:rPr>
        <w:t xml:space="preserve"> Chủ động thông tin, tuyên truyền để người dân chuẩn bị điện thoại thông minh và các điều kiện cần thiết phục vụ việc cài đặt, sử dụng ứng dụng.</w:t>
      </w:r>
    </w:p>
    <w:p>
      <w:pPr>
        <w:pStyle w:val="NormalWeb"/>
        <w:spacing w:before="0" w:beforeAutospacing="0" w:after="0" w:afterAutospacing="0" w:line="360" w:lineRule="exact"/>
        <w:ind w:firstLine="720"/>
        <w:jc w:val="both"/>
        <w:rPr>
          <w:b/>
          <w:sz w:val="28"/>
          <w:szCs w:val="28"/>
        </w:rPr>
      </w:pPr>
      <w:r>
        <w:rPr>
          <w:b/>
          <w:sz w:val="28"/>
          <w:szCs w:val="28"/>
        </w:rPr>
        <w:t xml:space="preserve">2.3. </w:t>
      </w:r>
      <w:r>
        <w:rPr>
          <w:rStyle w:val="Strong"/>
          <w:b w:val="0"/>
          <w:sz w:val="28"/>
          <w:szCs w:val="28"/>
        </w:rPr>
        <w:t>Trực tiếp hỗ trợ cài đặt, sử dụng ứng dụng i-HaTinh</w:t>
      </w:r>
      <w:r>
        <w:rPr>
          <w:b/>
          <w:sz w:val="28"/>
          <w:szCs w:val="28"/>
        </w:rPr>
        <w:t xml:space="preserve">: </w:t>
      </w:r>
    </w:p>
    <w:p>
      <w:pPr>
        <w:pStyle w:val="NormalWeb"/>
        <w:spacing w:before="0" w:beforeAutospacing="0" w:after="0" w:afterAutospacing="0" w:line="360" w:lineRule="exact"/>
        <w:ind w:firstLine="720"/>
        <w:jc w:val="both"/>
        <w:rPr>
          <w:b/>
          <w:sz w:val="28"/>
          <w:szCs w:val="28"/>
        </w:rPr>
      </w:pPr>
      <w:r>
        <w:rPr>
          <w:b/>
          <w:sz w:val="28"/>
          <w:szCs w:val="28"/>
        </w:rPr>
        <w:t xml:space="preserve">- </w:t>
      </w:r>
      <w:r>
        <w:rPr>
          <w:sz w:val="28"/>
          <w:szCs w:val="28"/>
        </w:rPr>
        <w:t>Hướng dẫn tải và cài đặt ứng dụng trên điện thoại thông minh;</w:t>
      </w:r>
    </w:p>
    <w:p>
      <w:pPr>
        <w:pStyle w:val="NormalWeb"/>
        <w:spacing w:before="0" w:beforeAutospacing="0" w:after="0" w:afterAutospacing="0" w:line="360" w:lineRule="exact"/>
        <w:ind w:firstLine="720"/>
        <w:jc w:val="both"/>
        <w:rPr>
          <w:sz w:val="28"/>
          <w:szCs w:val="28"/>
        </w:rPr>
      </w:pPr>
      <w:r>
        <w:rPr>
          <w:sz w:val="28"/>
          <w:szCs w:val="28"/>
        </w:rPr>
        <w:t>- Hướng dẫn đăng ký tài khoản, đăng nhập và hoàn thiện thông tin theo yêu cầu của ứng dụng;</w:t>
      </w:r>
    </w:p>
    <w:p>
      <w:pPr>
        <w:pStyle w:val="NormalWeb"/>
        <w:spacing w:before="0" w:beforeAutospacing="0" w:after="0" w:afterAutospacing="0" w:line="360" w:lineRule="exact"/>
        <w:ind w:firstLine="720"/>
        <w:jc w:val="both"/>
        <w:rPr>
          <w:sz w:val="28"/>
          <w:szCs w:val="28"/>
        </w:rPr>
      </w:pPr>
      <w:r>
        <w:rPr>
          <w:sz w:val="28"/>
          <w:szCs w:val="28"/>
        </w:rPr>
        <w:t>- Hướng dẫn khai thác, tra cứu thông tin trên ứng dụng;</w:t>
      </w:r>
    </w:p>
    <w:p>
      <w:pPr>
        <w:pStyle w:val="NormalWeb"/>
        <w:spacing w:before="0" w:beforeAutospacing="0" w:after="0" w:afterAutospacing="0" w:line="360" w:lineRule="exact"/>
        <w:ind w:firstLine="720"/>
        <w:jc w:val="both"/>
        <w:rPr>
          <w:sz w:val="28"/>
          <w:szCs w:val="28"/>
        </w:rPr>
      </w:pPr>
      <w:r>
        <w:rPr>
          <w:sz w:val="28"/>
          <w:szCs w:val="28"/>
        </w:rPr>
        <w:lastRenderedPageBreak/>
        <w:t>- Giới thiệu, hướng dẫn sử dụng các tiện ích số và các kênh tương tác với chính quyền;</w:t>
      </w:r>
    </w:p>
    <w:p>
      <w:pPr>
        <w:pStyle w:val="NormalWeb"/>
        <w:spacing w:before="0" w:beforeAutospacing="0" w:after="0" w:afterAutospacing="0" w:line="360" w:lineRule="exact"/>
        <w:ind w:firstLine="720"/>
        <w:jc w:val="both"/>
        <w:rPr>
          <w:sz w:val="28"/>
          <w:szCs w:val="28"/>
        </w:rPr>
      </w:pPr>
      <w:r>
        <w:rPr>
          <w:sz w:val="28"/>
          <w:szCs w:val="28"/>
        </w:rPr>
        <w:t>- Hướng dẫn sử dụng chức năng phản ánh hiện trường, bảo đảm thông tin phản ánh đúng thực tế, chính xác về nội dung và địa điểm; không tạo phản ánh không có thực để ghi nhận thành tích.</w:t>
      </w:r>
    </w:p>
    <w:p>
      <w:pPr>
        <w:pStyle w:val="NormalWeb"/>
        <w:spacing w:before="0" w:beforeAutospacing="0" w:after="0" w:afterAutospacing="0" w:line="360" w:lineRule="exact"/>
        <w:ind w:firstLine="720"/>
        <w:jc w:val="both"/>
        <w:rPr>
          <w:sz w:val="28"/>
          <w:szCs w:val="28"/>
        </w:rPr>
      </w:pPr>
      <w:r>
        <w:rPr>
          <w:rStyle w:val="Strong"/>
          <w:sz w:val="28"/>
          <w:szCs w:val="28"/>
        </w:rPr>
        <w:t>3. Báo cáo kết quả</w:t>
      </w:r>
    </w:p>
    <w:p>
      <w:pPr>
        <w:pStyle w:val="NormalWeb"/>
        <w:spacing w:before="0" w:beforeAutospacing="0" w:after="0" w:afterAutospacing="0" w:line="360" w:lineRule="exact"/>
        <w:ind w:firstLine="720"/>
        <w:jc w:val="both"/>
        <w:rPr>
          <w:sz w:val="28"/>
          <w:szCs w:val="28"/>
        </w:rPr>
      </w:pPr>
      <w:r>
        <w:rPr>
          <w:sz w:val="28"/>
          <w:szCs w:val="28"/>
        </w:rPr>
        <w:t xml:space="preserve">Tổ chuyển đổi số cộng đồng các thôn phối hợp với các chi đoàn thôn tổng hợp kết quả thực hiện, gửi về Phòng Văn hóa - Xã hội </w:t>
      </w:r>
      <w:r>
        <w:rPr>
          <w:rStyle w:val="Strong"/>
          <w:sz w:val="28"/>
          <w:szCs w:val="28"/>
        </w:rPr>
        <w:t>trong ngày 11/10/2026</w:t>
      </w:r>
      <w:r>
        <w:rPr>
          <w:sz w:val="28"/>
          <w:szCs w:val="28"/>
        </w:rPr>
        <w:t xml:space="preserve"> (qua đồng chí Hồ Thị Ngọc Hà, số điện thoại: </w:t>
      </w:r>
      <w:r>
        <w:rPr>
          <w:rStyle w:val="Strong"/>
          <w:b w:val="0"/>
          <w:sz w:val="28"/>
          <w:szCs w:val="28"/>
        </w:rPr>
        <w:t>0979194969</w:t>
      </w:r>
      <w:r>
        <w:rPr>
          <w:sz w:val="28"/>
          <w:szCs w:val="28"/>
        </w:rPr>
        <w:t>) để kịp thời tổng hợp, báo cáo cấp có thẩm quyền.</w:t>
      </w:r>
    </w:p>
    <w:p>
      <w:pPr>
        <w:pStyle w:val="NormalWeb"/>
        <w:spacing w:before="0" w:beforeAutospacing="0" w:after="0" w:afterAutospacing="0" w:line="360" w:lineRule="exact"/>
        <w:ind w:firstLine="720"/>
        <w:jc w:val="both"/>
        <w:rPr>
          <w:sz w:val="28"/>
          <w:szCs w:val="28"/>
        </w:rPr>
      </w:pPr>
      <w:r>
        <w:rPr>
          <w:sz w:val="28"/>
          <w:szCs w:val="28"/>
        </w:rPr>
        <w:t>UBND xã đề nghị Ban Thường vụ Đoàn Thanh niên xã và Tổ chuyển đổi số cộng đồng các thôn phối hợp triển khai thực hiện nghiêm túc, đồng loạt, thiết thực, góp phần nâng cao tỷ lệ cài đặt, sử dụng ứng dụng i-HaTinh trên địa bàn xã Hương Sơn./.</w:t>
      </w:r>
    </w:p>
    <w:p>
      <w:pPr>
        <w:ind w:firstLine="709"/>
        <w:jc w:val="both"/>
        <w:rPr>
          <w:rFonts w:eastAsia="Times New Roman"/>
          <w:color w:val="000000" w:themeColor="text1"/>
          <w:szCs w:val="28"/>
        </w:rPr>
      </w:pPr>
    </w:p>
    <w:tbl>
      <w:tblPr>
        <w:tblW w:w="9180" w:type="dxa"/>
        <w:tblLook w:val="01E0" w:firstRow="1" w:lastRow="1" w:firstColumn="1" w:lastColumn="1" w:noHBand="0" w:noVBand="0"/>
      </w:tblPr>
      <w:tblGrid>
        <w:gridCol w:w="4253"/>
        <w:gridCol w:w="4927"/>
      </w:tblGrid>
      <w:tr>
        <w:trPr>
          <w:trHeight w:val="1706"/>
        </w:trPr>
        <w:tc>
          <w:tcPr>
            <w:tcW w:w="4253" w:type="dxa"/>
          </w:tcPr>
          <w:p>
            <w:pPr>
              <w:spacing w:line="340" w:lineRule="exact"/>
              <w:jc w:val="both"/>
              <w:rPr>
                <w:rFonts w:eastAsia="Times New Roman"/>
                <w:b/>
                <w:bCs/>
                <w:i/>
                <w:iCs/>
                <w:sz w:val="24"/>
                <w:szCs w:val="24"/>
                <w:lang w:val="vi-VN"/>
              </w:rPr>
            </w:pPr>
            <w:r>
              <w:rPr>
                <w:rFonts w:eastAsia="Times New Roman"/>
                <w:b/>
                <w:bCs/>
                <w:i/>
                <w:iCs/>
                <w:sz w:val="24"/>
                <w:szCs w:val="24"/>
                <w:lang w:val="vi-VN"/>
              </w:rPr>
              <w:t>Nơi nhận:</w:t>
            </w:r>
          </w:p>
          <w:p>
            <w:pPr>
              <w:jc w:val="both"/>
              <w:rPr>
                <w:rFonts w:eastAsia="Times New Roman"/>
                <w:sz w:val="22"/>
              </w:rPr>
            </w:pPr>
            <w:r>
              <w:rPr>
                <w:rFonts w:eastAsia="Times New Roman"/>
                <w:sz w:val="22"/>
                <w:lang w:val="vi-VN"/>
              </w:rPr>
              <w:t>- Như trên;</w:t>
            </w:r>
          </w:p>
          <w:p>
            <w:pPr>
              <w:jc w:val="both"/>
              <w:rPr>
                <w:rFonts w:eastAsia="Times New Roman"/>
                <w:sz w:val="22"/>
              </w:rPr>
            </w:pPr>
            <w:r>
              <w:rPr>
                <w:rFonts w:eastAsia="Times New Roman"/>
                <w:sz w:val="22"/>
              </w:rPr>
              <w:t>- Chủ tịch, các PCT UBND xã;</w:t>
            </w:r>
          </w:p>
          <w:p>
            <w:pPr>
              <w:jc w:val="both"/>
              <w:rPr>
                <w:rFonts w:eastAsia="Times New Roman"/>
                <w:szCs w:val="28"/>
                <w:lang w:val="vi-VN"/>
              </w:rPr>
            </w:pPr>
            <w:r>
              <w:rPr>
                <w:rFonts w:eastAsia="Times New Roman"/>
                <w:sz w:val="22"/>
                <w:lang w:val="vi-VN"/>
              </w:rPr>
              <w:t>- Lưu: VT,VHXH.</w:t>
            </w:r>
          </w:p>
        </w:tc>
        <w:tc>
          <w:tcPr>
            <w:tcW w:w="4927" w:type="dxa"/>
          </w:tcPr>
          <w:p>
            <w:pPr>
              <w:jc w:val="center"/>
              <w:rPr>
                <w:rFonts w:eastAsia="Times New Roman"/>
                <w:b/>
                <w:bCs/>
                <w:sz w:val="26"/>
                <w:szCs w:val="26"/>
                <w:lang w:val="vi-VN"/>
              </w:rPr>
            </w:pPr>
            <w:r>
              <w:rPr>
                <w:rFonts w:eastAsia="Times New Roman"/>
                <w:b/>
                <w:bCs/>
                <w:sz w:val="26"/>
                <w:szCs w:val="26"/>
                <w:lang w:val="vi-VN"/>
              </w:rPr>
              <w:t>TM. ỦY BAN NHÂN DÂN</w:t>
            </w:r>
          </w:p>
          <w:p>
            <w:pPr>
              <w:jc w:val="center"/>
              <w:rPr>
                <w:rFonts w:eastAsia="Times New Roman"/>
                <w:b/>
                <w:bCs/>
                <w:sz w:val="26"/>
                <w:szCs w:val="26"/>
                <w:lang w:val="vi-VN"/>
              </w:rPr>
            </w:pPr>
            <w:r>
              <w:rPr>
                <w:rFonts w:eastAsia="Times New Roman"/>
                <w:b/>
                <w:bCs/>
                <w:sz w:val="26"/>
                <w:szCs w:val="26"/>
                <w:lang w:val="vi-VN"/>
              </w:rPr>
              <w:t>KT. CHỦ TỊCH</w:t>
            </w:r>
          </w:p>
          <w:p>
            <w:pPr>
              <w:jc w:val="center"/>
              <w:rPr>
                <w:rFonts w:eastAsia="Times New Roman"/>
                <w:b/>
                <w:bCs/>
                <w:sz w:val="26"/>
                <w:szCs w:val="26"/>
              </w:rPr>
            </w:pPr>
            <w:r>
              <w:rPr>
                <w:rFonts w:eastAsia="Times New Roman"/>
                <w:b/>
                <w:bCs/>
                <w:sz w:val="26"/>
                <w:szCs w:val="26"/>
                <w:lang w:val="vi-VN"/>
              </w:rPr>
              <w:t>PHÓ CHỦ TỊCH</w:t>
            </w:r>
          </w:p>
          <w:p>
            <w:pPr>
              <w:spacing w:line="340" w:lineRule="exact"/>
              <w:jc w:val="center"/>
              <w:rPr>
                <w:rFonts w:eastAsia="Times New Roman"/>
                <w:b/>
                <w:bCs/>
                <w:sz w:val="26"/>
                <w:szCs w:val="26"/>
              </w:rPr>
            </w:pPr>
          </w:p>
          <w:p>
            <w:pPr>
              <w:spacing w:line="340" w:lineRule="exact"/>
              <w:jc w:val="center"/>
              <w:rPr>
                <w:rFonts w:eastAsia="Times New Roman"/>
                <w:b/>
                <w:bCs/>
                <w:sz w:val="26"/>
                <w:szCs w:val="26"/>
              </w:rPr>
            </w:pPr>
          </w:p>
          <w:p>
            <w:pPr>
              <w:spacing w:line="340" w:lineRule="exact"/>
              <w:jc w:val="center"/>
              <w:rPr>
                <w:rFonts w:eastAsia="Times New Roman"/>
                <w:b/>
                <w:bCs/>
                <w:sz w:val="26"/>
                <w:szCs w:val="26"/>
              </w:rPr>
            </w:pPr>
          </w:p>
          <w:p>
            <w:pPr>
              <w:spacing w:line="340" w:lineRule="exact"/>
              <w:rPr>
                <w:rFonts w:eastAsia="Times New Roman"/>
                <w:b/>
                <w:bCs/>
                <w:szCs w:val="28"/>
              </w:rPr>
            </w:pPr>
          </w:p>
          <w:p>
            <w:pPr>
              <w:spacing w:line="340" w:lineRule="exact"/>
              <w:jc w:val="center"/>
              <w:rPr>
                <w:rFonts w:eastAsia="Times New Roman"/>
                <w:b/>
                <w:bCs/>
                <w:szCs w:val="28"/>
              </w:rPr>
            </w:pPr>
            <w:r>
              <w:rPr>
                <w:rFonts w:eastAsia="Times New Roman"/>
                <w:b/>
                <w:bCs/>
                <w:szCs w:val="28"/>
              </w:rPr>
              <w:t>Nguyễn Tiến Thích</w:t>
            </w:r>
          </w:p>
        </w:tc>
      </w:tr>
    </w:tbl>
    <w:p>
      <w:pPr>
        <w:rPr>
          <w:b/>
        </w:rPr>
      </w:pPr>
    </w:p>
    <w:p>
      <w:pPr>
        <w:spacing w:before="120" w:after="120" w:line="360" w:lineRule="auto"/>
        <w:rPr>
          <w:b/>
          <w:lang w:val="vi-VN"/>
        </w:rPr>
      </w:pPr>
    </w:p>
    <w:sectPr>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hybridMultilevel"/>
    <w:tmpl w:val="5BD062C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0F61F9"/>
    <w:multiLevelType w:val="hybridMultilevel"/>
    <w:tmpl w:val="14043390"/>
    <w:lvl w:ilvl="0" w:tplc="A5D8D6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DB457A"/>
    <w:multiLevelType w:val="multilevel"/>
    <w:tmpl w:val="1EA4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011BA"/>
    <w:multiLevelType w:val="multilevel"/>
    <w:tmpl w:val="716A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52F52"/>
    <w:multiLevelType w:val="multilevel"/>
    <w:tmpl w:val="2D00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B4B1F"/>
    <w:multiLevelType w:val="multilevel"/>
    <w:tmpl w:val="40E6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3B5C37"/>
    <w:multiLevelType w:val="multilevel"/>
    <w:tmpl w:val="C542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238CC"/>
    <w:multiLevelType w:val="multilevel"/>
    <w:tmpl w:val="70C2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DB6EAB"/>
    <w:multiLevelType w:val="multilevel"/>
    <w:tmpl w:val="B1F6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14A46"/>
    <w:multiLevelType w:val="multilevel"/>
    <w:tmpl w:val="6342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20244"/>
    <w:multiLevelType w:val="multilevel"/>
    <w:tmpl w:val="3A7E4F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F0125"/>
    <w:multiLevelType w:val="multilevel"/>
    <w:tmpl w:val="1030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DF505D"/>
    <w:multiLevelType w:val="multilevel"/>
    <w:tmpl w:val="89F2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A4011"/>
    <w:multiLevelType w:val="multilevel"/>
    <w:tmpl w:val="2B42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0D7528"/>
    <w:multiLevelType w:val="hybridMultilevel"/>
    <w:tmpl w:val="25801032"/>
    <w:lvl w:ilvl="0" w:tplc="44501DA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4E8640B4"/>
    <w:multiLevelType w:val="multilevel"/>
    <w:tmpl w:val="E1B4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7E791F"/>
    <w:multiLevelType w:val="multilevel"/>
    <w:tmpl w:val="CDA4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200885"/>
    <w:multiLevelType w:val="multilevel"/>
    <w:tmpl w:val="0B08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E5FF6"/>
    <w:multiLevelType w:val="multilevel"/>
    <w:tmpl w:val="6B94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41135F"/>
    <w:multiLevelType w:val="multilevel"/>
    <w:tmpl w:val="AD46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81980"/>
    <w:multiLevelType w:val="multilevel"/>
    <w:tmpl w:val="F9B6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722CDF"/>
    <w:multiLevelType w:val="multilevel"/>
    <w:tmpl w:val="4378A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D43BED"/>
    <w:multiLevelType w:val="multilevel"/>
    <w:tmpl w:val="7192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114D7C"/>
    <w:multiLevelType w:val="multilevel"/>
    <w:tmpl w:val="81E6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CE3B4E"/>
    <w:multiLevelType w:val="hybridMultilevel"/>
    <w:tmpl w:val="83ACE59E"/>
    <w:lvl w:ilvl="0" w:tplc="926E1870">
      <w:start w:val="1"/>
      <w:numFmt w:val="decimal"/>
      <w:lvlText w:val="%1."/>
      <w:lvlJc w:val="left"/>
      <w:pPr>
        <w:ind w:left="1069" w:hanging="360"/>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7DD93AA0"/>
    <w:multiLevelType w:val="multilevel"/>
    <w:tmpl w:val="9D4C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18"/>
  </w:num>
  <w:num w:numId="4">
    <w:abstractNumId w:val="11"/>
  </w:num>
  <w:num w:numId="5">
    <w:abstractNumId w:val="15"/>
  </w:num>
  <w:num w:numId="6">
    <w:abstractNumId w:val="24"/>
  </w:num>
  <w:num w:numId="7">
    <w:abstractNumId w:val="14"/>
  </w:num>
  <w:num w:numId="8">
    <w:abstractNumId w:val="16"/>
  </w:num>
  <w:num w:numId="9">
    <w:abstractNumId w:val="25"/>
  </w:num>
  <w:num w:numId="10">
    <w:abstractNumId w:val="3"/>
  </w:num>
  <w:num w:numId="11">
    <w:abstractNumId w:val="12"/>
  </w:num>
  <w:num w:numId="12">
    <w:abstractNumId w:val="13"/>
  </w:num>
  <w:num w:numId="13">
    <w:abstractNumId w:val="9"/>
  </w:num>
  <w:num w:numId="14">
    <w:abstractNumId w:val="8"/>
  </w:num>
  <w:num w:numId="15">
    <w:abstractNumId w:val="5"/>
  </w:num>
  <w:num w:numId="16">
    <w:abstractNumId w:val="2"/>
  </w:num>
  <w:num w:numId="17">
    <w:abstractNumId w:val="20"/>
  </w:num>
  <w:num w:numId="18">
    <w:abstractNumId w:val="23"/>
  </w:num>
  <w:num w:numId="19">
    <w:abstractNumId w:val="4"/>
  </w:num>
  <w:num w:numId="20">
    <w:abstractNumId w:val="17"/>
  </w:num>
  <w:num w:numId="21">
    <w:abstractNumId w:val="19"/>
  </w:num>
  <w:num w:numId="22">
    <w:abstractNumId w:val="10"/>
  </w:num>
  <w:num w:numId="23">
    <w:abstractNumId w:val="21"/>
  </w:num>
  <w:num w:numId="24">
    <w:abstractNumId w:val="1"/>
  </w:num>
  <w:num w:numId="25">
    <w:abstractNumId w:val="22"/>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6B2211-E547-4375-A653-FEE9A9391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0" w:after="0" w:line="240" w:lineRule="auto"/>
    </w:pPr>
    <w:rPr>
      <w:rFonts w:eastAsia="Calibri" w:cs="Times New Roman"/>
    </w:rPr>
  </w:style>
  <w:style w:type="paragraph" w:styleId="Heading3">
    <w:name w:val="heading 3"/>
    <w:basedOn w:val="Normal"/>
    <w:link w:val="Heading3Char"/>
    <w:uiPriority w:val="9"/>
    <w:qFormat/>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rmalWeb">
    <w:name w:val="Normal (Web)"/>
    <w:aliases w:val=" Char Char Char,webb,Char Char Char1,Char1 Char,Char Char Char Char Char Char Char Char Char Char Char Char Char Char Char,Char Char Char Char Char Char Char Char Char Char Char Char Char,Char Char Cha"/>
    <w:basedOn w:val="Normal"/>
    <w:link w:val="NormalWebChar"/>
    <w:uiPriority w:val="99"/>
    <w:pPr>
      <w:spacing w:before="100" w:beforeAutospacing="1" w:after="100" w:afterAutospacing="1"/>
    </w:pPr>
    <w:rPr>
      <w:rFonts w:eastAsia="Times New Roman"/>
      <w:sz w:val="24"/>
      <w:szCs w:val="24"/>
    </w:rPr>
  </w:style>
  <w:style w:type="character" w:customStyle="1" w:styleId="NormalWebChar">
    <w:name w:val="Normal (Web) Char"/>
    <w:aliases w:val=" Char Char Char Char,webb Char,Char Char Char1 Char,Char1 Char Char,Char Char Char Char Char Char Char Char Char Char Char Char Char Char Char Char,Char Char Char Char Char Char Char Char Char Char Char Char Char Char"/>
    <w:link w:val="NormalWeb"/>
    <w:uiPriority w:val="99"/>
    <w:locked/>
    <w:rPr>
      <w:rFonts w:eastAsia="Times New Roman" w:cs="Times New Roman"/>
      <w:sz w:val="24"/>
      <w:szCs w:val="24"/>
    </w:rPr>
  </w:style>
  <w:style w:type="paragraph" w:customStyle="1" w:styleId="isselectedend">
    <w:name w:val="isselectedend"/>
    <w:basedOn w:val="Normal"/>
    <w:pPr>
      <w:spacing w:before="100" w:beforeAutospacing="1" w:after="100" w:afterAutospacing="1"/>
    </w:pPr>
    <w:rPr>
      <w:rFonts w:eastAsia="Times New Roman"/>
      <w:sz w:val="24"/>
      <w:szCs w:val="24"/>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eastAsia="Times New Roman" w:cs="Times New Roman"/>
      <w:b/>
      <w:bCs/>
      <w:sz w:val="27"/>
      <w:szCs w:val="27"/>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23512">
      <w:bodyDiv w:val="1"/>
      <w:marLeft w:val="0"/>
      <w:marRight w:val="0"/>
      <w:marTop w:val="0"/>
      <w:marBottom w:val="0"/>
      <w:divBdr>
        <w:top w:val="none" w:sz="0" w:space="0" w:color="auto"/>
        <w:left w:val="none" w:sz="0" w:space="0" w:color="auto"/>
        <w:bottom w:val="none" w:sz="0" w:space="0" w:color="auto"/>
        <w:right w:val="none" w:sz="0" w:space="0" w:color="auto"/>
      </w:divBdr>
    </w:div>
    <w:div w:id="163008604">
      <w:bodyDiv w:val="1"/>
      <w:marLeft w:val="0"/>
      <w:marRight w:val="0"/>
      <w:marTop w:val="0"/>
      <w:marBottom w:val="0"/>
      <w:divBdr>
        <w:top w:val="none" w:sz="0" w:space="0" w:color="auto"/>
        <w:left w:val="none" w:sz="0" w:space="0" w:color="auto"/>
        <w:bottom w:val="none" w:sz="0" w:space="0" w:color="auto"/>
        <w:right w:val="none" w:sz="0" w:space="0" w:color="auto"/>
      </w:divBdr>
    </w:div>
    <w:div w:id="199904575">
      <w:bodyDiv w:val="1"/>
      <w:marLeft w:val="0"/>
      <w:marRight w:val="0"/>
      <w:marTop w:val="0"/>
      <w:marBottom w:val="0"/>
      <w:divBdr>
        <w:top w:val="none" w:sz="0" w:space="0" w:color="auto"/>
        <w:left w:val="none" w:sz="0" w:space="0" w:color="auto"/>
        <w:bottom w:val="none" w:sz="0" w:space="0" w:color="auto"/>
        <w:right w:val="none" w:sz="0" w:space="0" w:color="auto"/>
      </w:divBdr>
    </w:div>
    <w:div w:id="253822274">
      <w:bodyDiv w:val="1"/>
      <w:marLeft w:val="0"/>
      <w:marRight w:val="0"/>
      <w:marTop w:val="0"/>
      <w:marBottom w:val="0"/>
      <w:divBdr>
        <w:top w:val="none" w:sz="0" w:space="0" w:color="auto"/>
        <w:left w:val="none" w:sz="0" w:space="0" w:color="auto"/>
        <w:bottom w:val="none" w:sz="0" w:space="0" w:color="auto"/>
        <w:right w:val="none" w:sz="0" w:space="0" w:color="auto"/>
      </w:divBdr>
    </w:div>
    <w:div w:id="356665859">
      <w:bodyDiv w:val="1"/>
      <w:marLeft w:val="0"/>
      <w:marRight w:val="0"/>
      <w:marTop w:val="0"/>
      <w:marBottom w:val="0"/>
      <w:divBdr>
        <w:top w:val="none" w:sz="0" w:space="0" w:color="auto"/>
        <w:left w:val="none" w:sz="0" w:space="0" w:color="auto"/>
        <w:bottom w:val="none" w:sz="0" w:space="0" w:color="auto"/>
        <w:right w:val="none" w:sz="0" w:space="0" w:color="auto"/>
      </w:divBdr>
    </w:div>
    <w:div w:id="369111836">
      <w:bodyDiv w:val="1"/>
      <w:marLeft w:val="0"/>
      <w:marRight w:val="0"/>
      <w:marTop w:val="0"/>
      <w:marBottom w:val="0"/>
      <w:divBdr>
        <w:top w:val="none" w:sz="0" w:space="0" w:color="auto"/>
        <w:left w:val="none" w:sz="0" w:space="0" w:color="auto"/>
        <w:bottom w:val="none" w:sz="0" w:space="0" w:color="auto"/>
        <w:right w:val="none" w:sz="0" w:space="0" w:color="auto"/>
      </w:divBdr>
    </w:div>
    <w:div w:id="373624820">
      <w:bodyDiv w:val="1"/>
      <w:marLeft w:val="0"/>
      <w:marRight w:val="0"/>
      <w:marTop w:val="0"/>
      <w:marBottom w:val="0"/>
      <w:divBdr>
        <w:top w:val="none" w:sz="0" w:space="0" w:color="auto"/>
        <w:left w:val="none" w:sz="0" w:space="0" w:color="auto"/>
        <w:bottom w:val="none" w:sz="0" w:space="0" w:color="auto"/>
        <w:right w:val="none" w:sz="0" w:space="0" w:color="auto"/>
      </w:divBdr>
    </w:div>
    <w:div w:id="444732863">
      <w:bodyDiv w:val="1"/>
      <w:marLeft w:val="0"/>
      <w:marRight w:val="0"/>
      <w:marTop w:val="0"/>
      <w:marBottom w:val="0"/>
      <w:divBdr>
        <w:top w:val="none" w:sz="0" w:space="0" w:color="auto"/>
        <w:left w:val="none" w:sz="0" w:space="0" w:color="auto"/>
        <w:bottom w:val="none" w:sz="0" w:space="0" w:color="auto"/>
        <w:right w:val="none" w:sz="0" w:space="0" w:color="auto"/>
      </w:divBdr>
    </w:div>
    <w:div w:id="731466672">
      <w:bodyDiv w:val="1"/>
      <w:marLeft w:val="0"/>
      <w:marRight w:val="0"/>
      <w:marTop w:val="0"/>
      <w:marBottom w:val="0"/>
      <w:divBdr>
        <w:top w:val="none" w:sz="0" w:space="0" w:color="auto"/>
        <w:left w:val="none" w:sz="0" w:space="0" w:color="auto"/>
        <w:bottom w:val="none" w:sz="0" w:space="0" w:color="auto"/>
        <w:right w:val="none" w:sz="0" w:space="0" w:color="auto"/>
      </w:divBdr>
    </w:div>
    <w:div w:id="765880608">
      <w:bodyDiv w:val="1"/>
      <w:marLeft w:val="0"/>
      <w:marRight w:val="0"/>
      <w:marTop w:val="0"/>
      <w:marBottom w:val="0"/>
      <w:divBdr>
        <w:top w:val="none" w:sz="0" w:space="0" w:color="auto"/>
        <w:left w:val="none" w:sz="0" w:space="0" w:color="auto"/>
        <w:bottom w:val="none" w:sz="0" w:space="0" w:color="auto"/>
        <w:right w:val="none" w:sz="0" w:space="0" w:color="auto"/>
      </w:divBdr>
    </w:div>
    <w:div w:id="800150922">
      <w:bodyDiv w:val="1"/>
      <w:marLeft w:val="0"/>
      <w:marRight w:val="0"/>
      <w:marTop w:val="0"/>
      <w:marBottom w:val="0"/>
      <w:divBdr>
        <w:top w:val="none" w:sz="0" w:space="0" w:color="auto"/>
        <w:left w:val="none" w:sz="0" w:space="0" w:color="auto"/>
        <w:bottom w:val="none" w:sz="0" w:space="0" w:color="auto"/>
        <w:right w:val="none" w:sz="0" w:space="0" w:color="auto"/>
      </w:divBdr>
    </w:div>
    <w:div w:id="1018777981">
      <w:bodyDiv w:val="1"/>
      <w:marLeft w:val="0"/>
      <w:marRight w:val="0"/>
      <w:marTop w:val="0"/>
      <w:marBottom w:val="0"/>
      <w:divBdr>
        <w:top w:val="none" w:sz="0" w:space="0" w:color="auto"/>
        <w:left w:val="none" w:sz="0" w:space="0" w:color="auto"/>
        <w:bottom w:val="none" w:sz="0" w:space="0" w:color="auto"/>
        <w:right w:val="none" w:sz="0" w:space="0" w:color="auto"/>
      </w:divBdr>
    </w:div>
    <w:div w:id="1065302150">
      <w:bodyDiv w:val="1"/>
      <w:marLeft w:val="0"/>
      <w:marRight w:val="0"/>
      <w:marTop w:val="0"/>
      <w:marBottom w:val="0"/>
      <w:divBdr>
        <w:top w:val="none" w:sz="0" w:space="0" w:color="auto"/>
        <w:left w:val="none" w:sz="0" w:space="0" w:color="auto"/>
        <w:bottom w:val="none" w:sz="0" w:space="0" w:color="auto"/>
        <w:right w:val="none" w:sz="0" w:space="0" w:color="auto"/>
      </w:divBdr>
    </w:div>
    <w:div w:id="1095857740">
      <w:bodyDiv w:val="1"/>
      <w:marLeft w:val="0"/>
      <w:marRight w:val="0"/>
      <w:marTop w:val="0"/>
      <w:marBottom w:val="0"/>
      <w:divBdr>
        <w:top w:val="none" w:sz="0" w:space="0" w:color="auto"/>
        <w:left w:val="none" w:sz="0" w:space="0" w:color="auto"/>
        <w:bottom w:val="none" w:sz="0" w:space="0" w:color="auto"/>
        <w:right w:val="none" w:sz="0" w:space="0" w:color="auto"/>
      </w:divBdr>
    </w:div>
    <w:div w:id="1158153062">
      <w:bodyDiv w:val="1"/>
      <w:marLeft w:val="0"/>
      <w:marRight w:val="0"/>
      <w:marTop w:val="0"/>
      <w:marBottom w:val="0"/>
      <w:divBdr>
        <w:top w:val="none" w:sz="0" w:space="0" w:color="auto"/>
        <w:left w:val="none" w:sz="0" w:space="0" w:color="auto"/>
        <w:bottom w:val="none" w:sz="0" w:space="0" w:color="auto"/>
        <w:right w:val="none" w:sz="0" w:space="0" w:color="auto"/>
      </w:divBdr>
    </w:div>
    <w:div w:id="1213496247">
      <w:bodyDiv w:val="1"/>
      <w:marLeft w:val="0"/>
      <w:marRight w:val="0"/>
      <w:marTop w:val="0"/>
      <w:marBottom w:val="0"/>
      <w:divBdr>
        <w:top w:val="none" w:sz="0" w:space="0" w:color="auto"/>
        <w:left w:val="none" w:sz="0" w:space="0" w:color="auto"/>
        <w:bottom w:val="none" w:sz="0" w:space="0" w:color="auto"/>
        <w:right w:val="none" w:sz="0" w:space="0" w:color="auto"/>
      </w:divBdr>
    </w:div>
    <w:div w:id="1357275387">
      <w:bodyDiv w:val="1"/>
      <w:marLeft w:val="0"/>
      <w:marRight w:val="0"/>
      <w:marTop w:val="0"/>
      <w:marBottom w:val="0"/>
      <w:divBdr>
        <w:top w:val="none" w:sz="0" w:space="0" w:color="auto"/>
        <w:left w:val="none" w:sz="0" w:space="0" w:color="auto"/>
        <w:bottom w:val="none" w:sz="0" w:space="0" w:color="auto"/>
        <w:right w:val="none" w:sz="0" w:space="0" w:color="auto"/>
      </w:divBdr>
    </w:div>
    <w:div w:id="1374425940">
      <w:bodyDiv w:val="1"/>
      <w:marLeft w:val="0"/>
      <w:marRight w:val="0"/>
      <w:marTop w:val="0"/>
      <w:marBottom w:val="0"/>
      <w:divBdr>
        <w:top w:val="none" w:sz="0" w:space="0" w:color="auto"/>
        <w:left w:val="none" w:sz="0" w:space="0" w:color="auto"/>
        <w:bottom w:val="none" w:sz="0" w:space="0" w:color="auto"/>
        <w:right w:val="none" w:sz="0" w:space="0" w:color="auto"/>
      </w:divBdr>
    </w:div>
    <w:div w:id="1571235774">
      <w:bodyDiv w:val="1"/>
      <w:marLeft w:val="0"/>
      <w:marRight w:val="0"/>
      <w:marTop w:val="0"/>
      <w:marBottom w:val="0"/>
      <w:divBdr>
        <w:top w:val="none" w:sz="0" w:space="0" w:color="auto"/>
        <w:left w:val="none" w:sz="0" w:space="0" w:color="auto"/>
        <w:bottom w:val="none" w:sz="0" w:space="0" w:color="auto"/>
        <w:right w:val="none" w:sz="0" w:space="0" w:color="auto"/>
      </w:divBdr>
    </w:div>
    <w:div w:id="1581255224">
      <w:bodyDiv w:val="1"/>
      <w:marLeft w:val="0"/>
      <w:marRight w:val="0"/>
      <w:marTop w:val="0"/>
      <w:marBottom w:val="0"/>
      <w:divBdr>
        <w:top w:val="none" w:sz="0" w:space="0" w:color="auto"/>
        <w:left w:val="none" w:sz="0" w:space="0" w:color="auto"/>
        <w:bottom w:val="none" w:sz="0" w:space="0" w:color="auto"/>
        <w:right w:val="none" w:sz="0" w:space="0" w:color="auto"/>
      </w:divBdr>
    </w:div>
    <w:div w:id="1693998124">
      <w:bodyDiv w:val="1"/>
      <w:marLeft w:val="0"/>
      <w:marRight w:val="0"/>
      <w:marTop w:val="0"/>
      <w:marBottom w:val="0"/>
      <w:divBdr>
        <w:top w:val="none" w:sz="0" w:space="0" w:color="auto"/>
        <w:left w:val="none" w:sz="0" w:space="0" w:color="auto"/>
        <w:bottom w:val="none" w:sz="0" w:space="0" w:color="auto"/>
        <w:right w:val="none" w:sz="0" w:space="0" w:color="auto"/>
      </w:divBdr>
    </w:div>
    <w:div w:id="1722899490">
      <w:bodyDiv w:val="1"/>
      <w:marLeft w:val="0"/>
      <w:marRight w:val="0"/>
      <w:marTop w:val="0"/>
      <w:marBottom w:val="0"/>
      <w:divBdr>
        <w:top w:val="none" w:sz="0" w:space="0" w:color="auto"/>
        <w:left w:val="none" w:sz="0" w:space="0" w:color="auto"/>
        <w:bottom w:val="none" w:sz="0" w:space="0" w:color="auto"/>
        <w:right w:val="none" w:sz="0" w:space="0" w:color="auto"/>
      </w:divBdr>
    </w:div>
    <w:div w:id="1759715689">
      <w:bodyDiv w:val="1"/>
      <w:marLeft w:val="0"/>
      <w:marRight w:val="0"/>
      <w:marTop w:val="0"/>
      <w:marBottom w:val="0"/>
      <w:divBdr>
        <w:top w:val="none" w:sz="0" w:space="0" w:color="auto"/>
        <w:left w:val="none" w:sz="0" w:space="0" w:color="auto"/>
        <w:bottom w:val="none" w:sz="0" w:space="0" w:color="auto"/>
        <w:right w:val="none" w:sz="0" w:space="0" w:color="auto"/>
      </w:divBdr>
    </w:div>
    <w:div w:id="205816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F2085-1FD1-4737-8A6C-815717772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dcterms:created xsi:type="dcterms:W3CDTF">2026-10-08T04:21:00Z</dcterms:created>
  <dcterms:modified xsi:type="dcterms:W3CDTF">2026-10-09T00:38:00Z</dcterms:modified>
</cp:coreProperties>
</file>