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55" w:type="pct"/>
        <w:jc w:val="center"/>
        <w:tblLook w:val="0000" w:firstRow="0" w:lastRow="0" w:firstColumn="0" w:lastColumn="0" w:noHBand="0" w:noVBand="0"/>
      </w:tblPr>
      <w:tblGrid>
        <w:gridCol w:w="3157"/>
        <w:gridCol w:w="6311"/>
      </w:tblGrid>
      <w:tr w:rsidR="003656E7" w:rsidRPr="000D05C9" w14:paraId="6616398E" w14:textId="77777777" w:rsidTr="004A45E7">
        <w:trPr>
          <w:jc w:val="center"/>
        </w:trPr>
        <w:tc>
          <w:tcPr>
            <w:tcW w:w="1667" w:type="pct"/>
          </w:tcPr>
          <w:p w14:paraId="6A02276C" w14:textId="77777777" w:rsidR="003656E7" w:rsidRPr="000D05C9" w:rsidRDefault="003656E7" w:rsidP="00D51082">
            <w:pPr>
              <w:jc w:val="center"/>
              <w:rPr>
                <w:b/>
                <w:bCs/>
                <w:sz w:val="26"/>
                <w:szCs w:val="26"/>
              </w:rPr>
            </w:pPr>
            <w:r w:rsidRPr="000D05C9">
              <w:rPr>
                <w:b/>
                <w:bCs/>
                <w:sz w:val="26"/>
                <w:szCs w:val="26"/>
              </w:rPr>
              <w:t>ỦY BAN NHÂN DÂN</w:t>
            </w:r>
          </w:p>
          <w:p w14:paraId="6FAF5244" w14:textId="77777777" w:rsidR="003656E7" w:rsidRPr="000D05C9" w:rsidRDefault="003656E7" w:rsidP="00D51082">
            <w:pPr>
              <w:jc w:val="center"/>
              <w:rPr>
                <w:b/>
                <w:bCs/>
                <w:sz w:val="26"/>
                <w:szCs w:val="26"/>
              </w:rPr>
            </w:pPr>
            <w:r w:rsidRPr="000D05C9">
              <w:rPr>
                <w:b/>
                <w:bCs/>
                <w:sz w:val="26"/>
                <w:szCs w:val="26"/>
              </w:rPr>
              <w:t>XÃ HƯƠNG SƠN</w:t>
            </w:r>
          </w:p>
        </w:tc>
        <w:tc>
          <w:tcPr>
            <w:tcW w:w="3333" w:type="pct"/>
          </w:tcPr>
          <w:p w14:paraId="33F3FA75" w14:textId="77777777" w:rsidR="003656E7" w:rsidRPr="000D05C9" w:rsidRDefault="003656E7" w:rsidP="00D51082">
            <w:pPr>
              <w:jc w:val="center"/>
              <w:rPr>
                <w:b/>
                <w:bCs/>
                <w:sz w:val="26"/>
                <w:szCs w:val="26"/>
              </w:rPr>
            </w:pPr>
            <w:r w:rsidRPr="000D05C9">
              <w:rPr>
                <w:b/>
                <w:bCs/>
                <w:sz w:val="26"/>
                <w:szCs w:val="26"/>
              </w:rPr>
              <w:t>CỘNG HOÀ XÃ HỘI CHỦ NGHĨA VIỆT NAM</w:t>
            </w:r>
          </w:p>
          <w:p w14:paraId="31DC28CE" w14:textId="77777777" w:rsidR="003656E7" w:rsidRPr="000D05C9" w:rsidRDefault="003656E7" w:rsidP="00D51082">
            <w:pPr>
              <w:jc w:val="center"/>
              <w:rPr>
                <w:b/>
                <w:bCs/>
              </w:rPr>
            </w:pPr>
            <w:r w:rsidRPr="000D05C9">
              <w:rPr>
                <w:noProof/>
              </w:rPr>
              <mc:AlternateContent>
                <mc:Choice Requires="wps">
                  <w:drawing>
                    <wp:anchor distT="0" distB="0" distL="114300" distR="114300" simplePos="0" relativeHeight="251660288" behindDoc="0" locked="0" layoutInCell="0" allowOverlap="1" wp14:anchorId="55A961A4" wp14:editId="5E13A83E">
                      <wp:simplePos x="0" y="0"/>
                      <wp:positionH relativeFrom="column">
                        <wp:posOffset>230505</wp:posOffset>
                      </wp:positionH>
                      <wp:positionV relativeFrom="paragraph">
                        <wp:posOffset>220345</wp:posOffset>
                      </wp:positionV>
                      <wp:extent cx="0" cy="0"/>
                      <wp:effectExtent l="5715" t="12700" r="13335" b="6350"/>
                      <wp:wrapNone/>
                      <wp:docPr id="3"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D1833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17.35pt" to="18.1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" o:allowincell="f"/>
                  </w:pict>
                </mc:Fallback>
              </mc:AlternateContent>
            </w:r>
            <w:r w:rsidRPr="000D05C9">
              <w:rPr>
                <w:b/>
                <w:bCs/>
              </w:rPr>
              <w:t>Độc lập - Tự do - Hạnh phúc</w:t>
            </w:r>
          </w:p>
        </w:tc>
      </w:tr>
      <w:tr w:rsidR="003656E7" w:rsidRPr="000D05C9" w14:paraId="6868E3DD" w14:textId="77777777" w:rsidTr="004A45E7">
        <w:trPr>
          <w:jc w:val="center"/>
        </w:trPr>
        <w:tc>
          <w:tcPr>
            <w:tcW w:w="1667" w:type="pct"/>
          </w:tcPr>
          <w:p w14:paraId="7DAAEACD" w14:textId="77777777" w:rsidR="003656E7" w:rsidRPr="000D05C9" w:rsidRDefault="003656E7" w:rsidP="00D51082">
            <w:pPr>
              <w:jc w:val="center"/>
              <w:rPr>
                <w:b/>
                <w:bCs/>
                <w:sz w:val="20"/>
                <w:szCs w:val="26"/>
              </w:rPr>
            </w:pPr>
            <w:r w:rsidRPr="000D05C9">
              <w:rPr>
                <w:b/>
                <w:bCs/>
                <w:noProof/>
                <w:sz w:val="20"/>
                <w:szCs w:val="26"/>
              </w:rPr>
              <mc:AlternateContent>
                <mc:Choice Requires="wps">
                  <w:drawing>
                    <wp:anchor distT="0" distB="0" distL="114300" distR="114300" simplePos="0" relativeHeight="251661312" behindDoc="0" locked="0" layoutInCell="1" allowOverlap="1" wp14:anchorId="332A404B" wp14:editId="59AAAA15">
                      <wp:simplePos x="0" y="0"/>
                      <wp:positionH relativeFrom="column">
                        <wp:posOffset>511131</wp:posOffset>
                      </wp:positionH>
                      <wp:positionV relativeFrom="paragraph">
                        <wp:posOffset>26670</wp:posOffset>
                      </wp:positionV>
                      <wp:extent cx="709295" cy="0"/>
                      <wp:effectExtent l="0" t="0" r="0" b="0"/>
                      <wp:wrapNone/>
                      <wp:docPr id="5" name="Straight Connector 4"/>
                      <wp:cNvGraphicFramePr/>
                      <a:graphic xmlns:a="http://schemas.openxmlformats.org/drawingml/2006/main">
                        <a:graphicData uri="http://schemas.microsoft.com/office/word/2010/wordprocessingShape">
                          <wps:wsp>
                            <wps:cNvCnPr/>
                            <wps:spPr>
                              <a:xfrm>
                                <a:off x="0" y="0"/>
                                <a:ext cx="70929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5BD67E"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25pt,2.1pt" to="96.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" strokecolor="black [3200]">
                      <v:stroke joinstyle="miter"/>
                    </v:line>
                  </w:pict>
                </mc:Fallback>
              </mc:AlternateContent>
            </w:r>
          </w:p>
        </w:tc>
        <w:tc>
          <w:tcPr>
            <w:tcW w:w="3333" w:type="pct"/>
          </w:tcPr>
          <w:p w14:paraId="20FEC218" w14:textId="77777777" w:rsidR="003656E7" w:rsidRPr="000D05C9" w:rsidRDefault="003656E7" w:rsidP="00D51082">
            <w:pPr>
              <w:jc w:val="center"/>
              <w:rPr>
                <w:b/>
                <w:bCs/>
                <w:sz w:val="20"/>
                <w:szCs w:val="26"/>
              </w:rPr>
            </w:pPr>
            <w:r w:rsidRPr="000D05C9">
              <w:rPr>
                <w:noProof/>
                <w:sz w:val="20"/>
              </w:rPr>
              <mc:AlternateContent>
                <mc:Choice Requires="wps">
                  <w:drawing>
                    <wp:anchor distT="0" distB="0" distL="114300" distR="114300" simplePos="0" relativeHeight="251659264" behindDoc="0" locked="0" layoutInCell="1" allowOverlap="1" wp14:anchorId="243F11D0" wp14:editId="034BD63A">
                      <wp:simplePos x="0" y="0"/>
                      <wp:positionH relativeFrom="column">
                        <wp:posOffset>824274</wp:posOffset>
                      </wp:positionH>
                      <wp:positionV relativeFrom="paragraph">
                        <wp:posOffset>27305</wp:posOffset>
                      </wp:positionV>
                      <wp:extent cx="2168525" cy="0"/>
                      <wp:effectExtent l="0" t="0" r="0" b="0"/>
                      <wp:wrapNone/>
                      <wp:docPr id="2"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8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4C61F9" id="Straight Connector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9pt,2.15pt" to="235.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"/>
                  </w:pict>
                </mc:Fallback>
              </mc:AlternateContent>
            </w:r>
          </w:p>
        </w:tc>
      </w:tr>
      <w:tr w:rsidR="003656E7" w:rsidRPr="000D05C9" w14:paraId="08523AE0" w14:textId="77777777" w:rsidTr="004A45E7">
        <w:trPr>
          <w:trHeight w:val="102"/>
          <w:jc w:val="center"/>
        </w:trPr>
        <w:tc>
          <w:tcPr>
            <w:tcW w:w="1667" w:type="pct"/>
          </w:tcPr>
          <w:p w14:paraId="1AFA8AA0" w14:textId="609D53AE" w:rsidR="003656E7" w:rsidRPr="000D05C9" w:rsidRDefault="003656E7" w:rsidP="00D51082">
            <w:pPr>
              <w:jc w:val="center"/>
              <w:rPr>
                <w:b/>
                <w:bCs/>
                <w:sz w:val="26"/>
                <w:szCs w:val="26"/>
              </w:rPr>
            </w:pPr>
            <w:r w:rsidRPr="000D05C9">
              <w:rPr>
                <w:sz w:val="26"/>
              </w:rPr>
              <w:t xml:space="preserve">Số:       </w:t>
            </w:r>
            <w:r w:rsidR="004D67A4">
              <w:rPr>
                <w:sz w:val="26"/>
              </w:rPr>
              <w:t xml:space="preserve">  </w:t>
            </w:r>
            <w:r w:rsidRPr="000D05C9">
              <w:rPr>
                <w:sz w:val="26"/>
              </w:rPr>
              <w:t xml:space="preserve"> /TB-UBND</w:t>
            </w:r>
          </w:p>
        </w:tc>
        <w:tc>
          <w:tcPr>
            <w:tcW w:w="3333" w:type="pct"/>
          </w:tcPr>
          <w:p w14:paraId="18A4E0D6" w14:textId="7028E9D0" w:rsidR="003656E7" w:rsidRPr="000D05C9" w:rsidRDefault="003656E7" w:rsidP="00D51082">
            <w:pPr>
              <w:jc w:val="center"/>
              <w:rPr>
                <w:b/>
                <w:bCs/>
                <w:sz w:val="26"/>
                <w:szCs w:val="26"/>
              </w:rPr>
            </w:pPr>
            <w:r w:rsidRPr="000D05C9">
              <w:rPr>
                <w:i/>
                <w:iCs/>
              </w:rPr>
              <w:t xml:space="preserve">Hương Sơn, ngày </w:t>
            </w:r>
            <w:r w:rsidR="004D6D0B">
              <w:rPr>
                <w:i/>
                <w:iCs/>
              </w:rPr>
              <w:t>03</w:t>
            </w:r>
            <w:r w:rsidRPr="000D05C9">
              <w:rPr>
                <w:i/>
                <w:iCs/>
              </w:rPr>
              <w:t xml:space="preserve"> tháng </w:t>
            </w:r>
            <w:r>
              <w:rPr>
                <w:i/>
                <w:iCs/>
              </w:rPr>
              <w:t>10</w:t>
            </w:r>
            <w:r w:rsidRPr="000D05C9">
              <w:rPr>
                <w:i/>
                <w:iCs/>
              </w:rPr>
              <w:t xml:space="preserve"> năm 2026</w:t>
            </w:r>
          </w:p>
        </w:tc>
      </w:tr>
    </w:tbl>
    <w:p w14:paraId="3D2E04B3" w14:textId="77777777" w:rsidR="003656E7" w:rsidRDefault="003656E7" w:rsidP="003656E7">
      <w:pPr>
        <w:jc w:val="center"/>
        <w:rPr>
          <w:b/>
          <w:bCs/>
        </w:rPr>
      </w:pPr>
    </w:p>
    <w:p w14:paraId="7456E930" w14:textId="1B30E0D5" w:rsidR="00305F43" w:rsidRDefault="00000000" w:rsidP="003656E7">
      <w:pPr>
        <w:jc w:val="center"/>
      </w:pPr>
      <w:r>
        <w:rPr>
          <w:b/>
          <w:bCs/>
        </w:rPr>
        <w:t>THÔNG BÁO</w:t>
      </w:r>
    </w:p>
    <w:p w14:paraId="453CC601" w14:textId="77777777" w:rsidR="00305F43" w:rsidRDefault="00000000" w:rsidP="003656E7">
      <w:pPr>
        <w:jc w:val="center"/>
      </w:pPr>
      <w:r>
        <w:rPr>
          <w:b/>
          <w:bCs/>
        </w:rPr>
        <w:t>Kết luận họp Ủy ban nhân dân xã (phiên thường kỳ 9 tháng đầu năm 2026)</w:t>
      </w:r>
    </w:p>
    <w:p w14:paraId="178317B3" w14:textId="4881DE8A" w:rsidR="003656E7" w:rsidRDefault="0075605B" w:rsidP="003656E7">
      <w:pPr>
        <w:ind w:firstLine="567"/>
        <w:jc w:val="both"/>
      </w:pPr>
      <w:r>
        <w:rPr>
          <w:noProof/>
        </w:rPr>
        <mc:AlternateContent>
          <mc:Choice Requires="wps">
            <w:drawing>
              <wp:anchor distT="0" distB="0" distL="114300" distR="114300" simplePos="0" relativeHeight="251662336" behindDoc="0" locked="0" layoutInCell="1" allowOverlap="1" wp14:anchorId="3943231C" wp14:editId="2141D7FC">
                <wp:simplePos x="0" y="0"/>
                <wp:positionH relativeFrom="column">
                  <wp:posOffset>1889835</wp:posOffset>
                </wp:positionH>
                <wp:positionV relativeFrom="paragraph">
                  <wp:posOffset>70917</wp:posOffset>
                </wp:positionV>
                <wp:extent cx="2201875" cy="0"/>
                <wp:effectExtent l="0" t="0" r="0" b="0"/>
                <wp:wrapNone/>
                <wp:docPr id="178249327" name="Straight Connector 4"/>
                <wp:cNvGraphicFramePr/>
                <a:graphic xmlns:a="http://schemas.openxmlformats.org/drawingml/2006/main">
                  <a:graphicData uri="http://schemas.microsoft.com/office/word/2010/wordprocessingShape">
                    <wps:wsp>
                      <wps:cNvCnPr/>
                      <wps:spPr>
                        <a:xfrm>
                          <a:off x="0" y="0"/>
                          <a:ext cx="2201875"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0AB83807"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48.8pt,5.6pt" to="322.2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" strokecolor="black [3200]">
                <v:stroke joinstyle="miter"/>
              </v:line>
            </w:pict>
          </mc:Fallback>
        </mc:AlternateContent>
      </w:r>
    </w:p>
    <w:p w14:paraId="1D2EAE32" w14:textId="77777777" w:rsidR="0075605B" w:rsidRDefault="0075605B" w:rsidP="00AC70FB">
      <w:pPr>
        <w:spacing w:after="120"/>
        <w:ind w:firstLine="720"/>
        <w:jc w:val="both"/>
      </w:pPr>
    </w:p>
    <w:p w14:paraId="2C8353CC" w14:textId="76079D69" w:rsidR="00AC70FB" w:rsidRPr="00AC70FB" w:rsidRDefault="00AC70FB" w:rsidP="00AC70FB">
      <w:pPr>
        <w:spacing w:after="120"/>
        <w:ind w:firstLine="720"/>
        <w:jc w:val="both"/>
      </w:pPr>
      <w:r w:rsidRPr="00AC70FB">
        <w:t>Ngày 29 tháng 9 năm 2026, Ủy ban nhân dân xã Hương Sơn tổ chức phiên họp thường kỳ để đánh giá tình hình, kết quả thực hiện nhiệm vụ 9 tháng đầu năm; triển khai nhiệm vụ trọng tâm 3 tháng cuối năm 2026 và xem xét, quyết định một số nội dung thuộc thẩm quyền. Đồng chí Hồ Thái Sơn, Chủ tịch Ủy ban nhân dân xã chủ trì phiên họp.</w:t>
      </w:r>
    </w:p>
    <w:p w14:paraId="45328AC8" w14:textId="0531D016" w:rsidR="00AC70FB" w:rsidRPr="00AC70FB" w:rsidRDefault="00AC70FB" w:rsidP="00AC70FB">
      <w:pPr>
        <w:spacing w:after="120"/>
        <w:ind w:firstLine="720"/>
        <w:jc w:val="both"/>
      </w:pPr>
      <w:r w:rsidRPr="00AC70FB">
        <w:t xml:space="preserve">Tham dự phiên họp có đại diện lãnh đạo Thuế cơ sở 4 Hà Tĩnh, Thống kê cơ sở Hương Sơn; đồng chí Trần Quốc Pháp, Phó Chủ tịch Hội đồng nhân dân xã; các đồng chí Phó Chủ tịch Ủy ban nhân dân xã; các Ủy viên Ủy ban nhân dân xã; </w:t>
      </w:r>
      <w:r w:rsidR="00FD121F">
        <w:t xml:space="preserve">Phó các ban HĐND xã; </w:t>
      </w:r>
      <w:r w:rsidRPr="00AC70FB">
        <w:t>Trưởng</w:t>
      </w:r>
      <w:r w:rsidR="00FD121F">
        <w:t>, Phó</w:t>
      </w:r>
      <w:r w:rsidRPr="00AC70FB">
        <w:t xml:space="preserve"> các phòng, trung tâm, đơn vị có liên quan.</w:t>
      </w:r>
    </w:p>
    <w:p w14:paraId="3F02F40C" w14:textId="77777777" w:rsidR="00AC70FB" w:rsidRPr="00AC70FB" w:rsidRDefault="00AC70FB" w:rsidP="00AC70FB">
      <w:pPr>
        <w:spacing w:after="120"/>
        <w:ind w:firstLine="720"/>
        <w:jc w:val="both"/>
      </w:pPr>
      <w:r w:rsidRPr="00AC70FB">
        <w:t>Sau khi nghe báo cáo, ý kiến thảo luận của các đại biểu và ý kiến của các đồng chí Phó Chủ tịch UBND xã, Ủy ban nhân dân xã thống nhất kết luận như sau:</w:t>
      </w:r>
    </w:p>
    <w:p w14:paraId="6F593E95" w14:textId="77777777" w:rsidR="00AC70FB" w:rsidRPr="00AC70FB" w:rsidRDefault="00AC70FB" w:rsidP="00AC70FB">
      <w:pPr>
        <w:spacing w:after="120"/>
        <w:ind w:firstLine="720"/>
        <w:jc w:val="both"/>
      </w:pPr>
      <w:r w:rsidRPr="00AC70FB">
        <w:rPr>
          <w:b/>
          <w:bCs/>
        </w:rPr>
        <w:t>I. Đánh giá kết quả thực hiện nhiệm vụ 9 tháng đầu năm 2026</w:t>
      </w:r>
    </w:p>
    <w:p w14:paraId="4DC2CC3F" w14:textId="77777777" w:rsidR="00AC70FB" w:rsidRPr="00AC70FB" w:rsidRDefault="00AC70FB" w:rsidP="00AC70FB">
      <w:pPr>
        <w:spacing w:after="120"/>
        <w:ind w:firstLine="720"/>
        <w:jc w:val="both"/>
      </w:pPr>
      <w:r w:rsidRPr="00AC70FB">
        <w:t>Ủy ban nhân dân xã thống nhất với nội dung Báo cáo tình hình thực hiện kế hoạch phát triển kinh tế - xã hội, bảo đảm quốc phòng - an ninh 9 tháng đầu năm và nhiệm vụ 3 tháng cuối năm 2026. Trong 9 tháng đầu năm, các phòng, trung tâm, đơn vị đã bám sát nghị quyết, chương trình, kế hoạch của Đảng ủy, Hội đồng nhân dân và Ủy ban nhân dân xã để tổ chức thực hiện nhiệm vụ; tình hình kinh tế - xã hội cơ bản ổn định, quốc phòng - an ninh được giữ vững.</w:t>
      </w:r>
    </w:p>
    <w:p w14:paraId="452258F0" w14:textId="77777777" w:rsidR="00AC70FB" w:rsidRPr="00AC70FB" w:rsidRDefault="00AC70FB" w:rsidP="00AC70FB">
      <w:pPr>
        <w:spacing w:after="120"/>
        <w:ind w:firstLine="720"/>
        <w:jc w:val="both"/>
      </w:pPr>
      <w:r w:rsidRPr="00AC70FB">
        <w:t>Trong 23 chỉ tiêu chủ yếu được Hội đồng nhân dân xã giao tại Nghị quyết số 13/NQ-HĐND ngày 22/12/2025, ước có 10 chỉ tiêu đạt; 05 chỉ tiêu chưa đạt; 01 chỉ tiêu đề xuất không đánh giá và 07 chỉ tiêu đang thực hiện, chưa đến kỳ tổng hợp, đánh giá.</w:t>
      </w:r>
    </w:p>
    <w:p w14:paraId="51BAD70A" w14:textId="2E9D8419" w:rsidR="00AC70FB" w:rsidRPr="00AC70FB" w:rsidRDefault="00AC70FB" w:rsidP="00AC70FB">
      <w:pPr>
        <w:spacing w:after="120"/>
        <w:ind w:firstLine="720"/>
        <w:jc w:val="both"/>
      </w:pPr>
      <w:r w:rsidRPr="00AC70FB">
        <w:t xml:space="preserve">Một số kết quả nổi bật: </w:t>
      </w:r>
      <w:r w:rsidR="00FD121F">
        <w:t>T</w:t>
      </w:r>
      <w:r w:rsidRPr="00AC70FB">
        <w:t>hu ngân sách nhà nước vượt kế hoạch; công tác</w:t>
      </w:r>
      <w:r w:rsidR="00FD121F">
        <w:t xml:space="preserve"> </w:t>
      </w:r>
      <w:r w:rsidR="00FD121F" w:rsidRPr="00AC70FB">
        <w:t>sắp xếp, xử lý nhà, đất dôi dư</w:t>
      </w:r>
      <w:r w:rsidR="00FD121F">
        <w:t xml:space="preserve"> và</w:t>
      </w:r>
      <w:r w:rsidRPr="00AC70FB">
        <w:t xml:space="preserve"> lập Quy hoạch chung đô thị Hương Sơn được tập trung triển khai, cơ bản bảo đảm tiến độ; hoàn thành việc sắp xếp thôn, tổ chức lại các cơ sở giáo dục; chất lượng giáo dục tiếp tục được duy trì; các hoạt động văn hóa, văn nghệ, thể dục, thể thao được tổ chức thường xuyên. Quốc phòng, an ninh được bảo đảm.</w:t>
      </w:r>
    </w:p>
    <w:p w14:paraId="07D86B09" w14:textId="53389D3F" w:rsidR="00AC70FB" w:rsidRPr="00AC70FB" w:rsidRDefault="00AC70FB" w:rsidP="00AC70FB">
      <w:pPr>
        <w:spacing w:after="120"/>
        <w:ind w:firstLine="720"/>
        <w:jc w:val="both"/>
      </w:pPr>
      <w:r w:rsidRPr="00AC70FB">
        <w:t>Bên cạnh những kết quả đạt được, vẫn còn một số tồn tại, hạn chế</w:t>
      </w:r>
      <w:r w:rsidR="00382FFE">
        <w:t xml:space="preserve"> như:</w:t>
      </w:r>
      <w:r w:rsidRPr="00AC70FB">
        <w:t xml:space="preserve"> </w:t>
      </w:r>
      <w:r w:rsidR="00E120AA">
        <w:t>M</w:t>
      </w:r>
      <w:r w:rsidRPr="00AC70FB">
        <w:t xml:space="preserve">ột số chỉ tiêu kinh tế - xã hội chưa đạt; công tác bồi thường, giải phóng mặt bằng một số công trình, dự án còn vướng mắc; tiến độ làm giàu, làm sạch dữ liệu đất đai, tập trung, tích tụ ruộng đất </w:t>
      </w:r>
      <w:r w:rsidR="00E120AA">
        <w:t>và</w:t>
      </w:r>
      <w:r w:rsidR="00E120AA" w:rsidRPr="00AC70FB">
        <w:t xml:space="preserve"> triển khai, giải ngân kế hoạch đầu tư công năm 2026</w:t>
      </w:r>
      <w:r w:rsidR="00E120AA">
        <w:t xml:space="preserve"> còn chậm;</w:t>
      </w:r>
      <w:r w:rsidRPr="00AC70FB">
        <w:t xml:space="preserve"> </w:t>
      </w:r>
      <w:r w:rsidR="00E120AA">
        <w:t>xây dựng Đ</w:t>
      </w:r>
      <w:r w:rsidRPr="00AC70FB">
        <w:t xml:space="preserve">ề án chuyển đổi số chưa bảo đảm yêu cầu. Công tác quản lý nhà </w:t>
      </w:r>
      <w:r w:rsidRPr="00AC70FB">
        <w:lastRenderedPageBreak/>
        <w:t>nước trên một số lĩnh vực còn hạn chế</w:t>
      </w:r>
      <w:r w:rsidR="00382FFE">
        <w:t>, nhất là t</w:t>
      </w:r>
      <w:r w:rsidRPr="00AC70FB">
        <w:t>ình trạng lấn chiếm hành lang an toàn giao thông, khai thác đất, cát trái phép vẫn còn xảy ra.</w:t>
      </w:r>
    </w:p>
    <w:p w14:paraId="148EE7ED" w14:textId="1AEE8267" w:rsidR="00AC70FB" w:rsidRPr="00AC70FB" w:rsidRDefault="00AC70FB" w:rsidP="00AC70FB">
      <w:pPr>
        <w:spacing w:after="120"/>
        <w:ind w:firstLine="720"/>
        <w:jc w:val="both"/>
      </w:pPr>
      <w:r w:rsidRPr="00AC70FB">
        <w:t xml:space="preserve">Nguyên nhân chủ quan chủ yếu là </w:t>
      </w:r>
      <w:r w:rsidR="006F6C9D">
        <w:t xml:space="preserve">việc thực hiện nhiệm vụ của một số cán bộ, công chức có lúc chưa thực sự quyết liệt, chủ động; công tác </w:t>
      </w:r>
      <w:r w:rsidRPr="00AC70FB">
        <w:t>dự báo, theo dõi, kiểm tra, đôn đốc thực hiện nhiệm vụ có thời điểm chưa kịp thời; sự phối hợp giữa một số phòng, đơn vị trong xử lý công việc và tháo gỡ khó khăn, vướng mắc chưa chặt chẽ; công tác tuyên truyền, vận động Nhân dân thực hiện một số nhiệm vụ, nhất là trong lĩnh vực đất đai, giải phóng mặt bằng, bảo vệ môi trường, tập trung, tích tụ ruộng đất, hiệu quả chưa cao.</w:t>
      </w:r>
    </w:p>
    <w:p w14:paraId="5A1376BC" w14:textId="77777777" w:rsidR="004D67A4" w:rsidRPr="004D67A4" w:rsidRDefault="004D67A4" w:rsidP="004D67A4">
      <w:pPr>
        <w:spacing w:after="120"/>
        <w:ind w:firstLine="720"/>
        <w:jc w:val="both"/>
      </w:pPr>
      <w:r>
        <w:rPr>
          <w:b/>
          <w:bCs/>
        </w:rPr>
        <w:t>II. Nhiệm vụ trọng tâm 3 tháng cuối năm 2026</w:t>
      </w:r>
    </w:p>
    <w:p w14:paraId="37BEEB1B" w14:textId="4D1D931A" w:rsidR="00167CEB" w:rsidRDefault="00B0007F" w:rsidP="004D67A4">
      <w:pPr>
        <w:spacing w:after="120"/>
        <w:ind w:firstLine="720"/>
        <w:jc w:val="both"/>
      </w:pPr>
      <w:r>
        <w:t>Trong thời gian tới, y</w:t>
      </w:r>
      <w:r w:rsidR="00167CEB">
        <w:t xml:space="preserve">êu cầu các thành viên Ủy ban nhân dân xã, Trưởng các phòng, trung tâm, đơn vị bám sát nghị quyết của Đảng ủy, Hội đồng nhân dân xã, Chương trình công tác năm 2026 và nhiệm vụ, chỉ tiêu (KPI) được giao; rà soát các nhiệm vụ còn lại, xác định rõ giải pháp, người phụ trách và thời hạn hoàn thành; tập trung khắc phục các chỉ tiêu đạt thấp, có nguy cơ không đạt, hoàn thiện số liệu đánh giá cuối năm. Đề cao trách nhiệm người đứng đầu, giữ nghiêm kỷ luật, kỷ cương hành chính, không đùn đẩy trách nhiệm, để công việc kéo dài. Phấn đấu tăng trưởng cả năm trên 10%, trong đó quý IV tăng khoảng 12,3%; </w:t>
      </w:r>
      <w:r w:rsidR="006B6C0E">
        <w:t xml:space="preserve">một số nhiệm vụ trọng tâm cần </w:t>
      </w:r>
      <w:r w:rsidR="00167CEB">
        <w:t>tập trung</w:t>
      </w:r>
      <w:r w:rsidR="006B6C0E">
        <w:t xml:space="preserve"> cụ thể như sau</w:t>
      </w:r>
      <w:r w:rsidR="00167CEB">
        <w:t>:</w:t>
      </w:r>
    </w:p>
    <w:p w14:paraId="16409EB4" w14:textId="77777777" w:rsidR="00167CEB" w:rsidRPr="00167CEB" w:rsidRDefault="00167CEB" w:rsidP="00167CEB">
      <w:pPr>
        <w:spacing w:after="120"/>
        <w:ind w:firstLine="720"/>
        <w:jc w:val="both"/>
        <w:rPr>
          <w:b/>
          <w:bCs/>
        </w:rPr>
      </w:pPr>
      <w:r>
        <w:rPr>
          <w:b/>
          <w:bCs/>
        </w:rPr>
        <w:t>1. Kinh tế</w:t>
      </w:r>
    </w:p>
    <w:p w14:paraId="21D71256" w14:textId="07B27B2B" w:rsidR="00EE25C0" w:rsidRDefault="00167CEB" w:rsidP="00167CEB">
      <w:pPr>
        <w:spacing w:after="120"/>
        <w:ind w:firstLine="720"/>
        <w:jc w:val="both"/>
      </w:pPr>
      <w:r>
        <w:rPr>
          <w:i/>
          <w:iCs/>
        </w:rPr>
        <w:t xml:space="preserve">Về tăng trưởng, phát triển sản xuất, kinh doanh: </w:t>
      </w:r>
      <w:r>
        <w:t xml:space="preserve">Phòng Kinh tế tham mưu Ủy ban nhân dân xã ban hành Kịch bản tăng trưởng quý IV/2026 trước ngày </w:t>
      </w:r>
      <w:r w:rsidRPr="006F6C9D">
        <w:rPr>
          <w:b/>
          <w:bCs/>
        </w:rPr>
        <w:t>05/10/2026</w:t>
      </w:r>
      <w:r>
        <w:t xml:space="preserve">, giao rõ nhiệm vụ từng ngành, đánh giá kết quả hằng tháng. Hỗ trợ doanh nghiệp, hợp tác xã, hộ kinh doanh tháo gỡ khó khăn về thủ tục, tiếp cận vốn, chuyển đổi số và tiêu thụ sản phẩm; hỗ trợ chuyển đổi hộ kinh doanh thành doanh nghiệp theo Nghị quyết số 68-NQ/TW ngày 04/5/2025 của Bộ Chính trị, phấn đấu duy trì 150 doanh nghiệp hoạt động. Đôn đốc tiến độ các dự án ngoài ngân sách: </w:t>
      </w:r>
      <w:r w:rsidR="006F6C9D">
        <w:t>C</w:t>
      </w:r>
      <w:r w:rsidR="006F6C9D" w:rsidRPr="006F6C9D">
        <w:t xml:space="preserve">ửa hàng thương mại tổng hợp và bãi đậu xe </w:t>
      </w:r>
      <w:r>
        <w:t xml:space="preserve">Thọ Lam, </w:t>
      </w:r>
      <w:r w:rsidR="006F6C9D">
        <w:t xml:space="preserve">Khu đô thị </w:t>
      </w:r>
      <w:r>
        <w:t xml:space="preserve">Nam Phố Châu, </w:t>
      </w:r>
      <w:r w:rsidR="006F6C9D">
        <w:t xml:space="preserve">Khu dân cư </w:t>
      </w:r>
      <w:r>
        <w:t>Bắc Phố Châu 1 và các dự án khác; chuẩn bị nguồn hàng phục vụ Tết Nguyên đán 2027; gắn quảng bá nhung hươu, sản phẩm OCOP với du lịch tại Khu mộ Đại danh y Hải Thượng Lãn Ông Lê Hữu Trác.</w:t>
      </w:r>
      <w:r w:rsidR="00EE25C0">
        <w:t xml:space="preserve"> </w:t>
      </w:r>
      <w:r w:rsidR="00EE25C0" w:rsidRPr="00EE25C0">
        <w:t xml:space="preserve">Tham mưu tổ chức các hoạt động gặp mặt, thăm hỏi, chúc mừng doanh nghiệp, doanh nhân trên địa bàn nhân Ngày Doanh nhân Việt Nam </w:t>
      </w:r>
      <w:r w:rsidR="00EE25C0" w:rsidRPr="00EE25C0">
        <w:rPr>
          <w:b/>
          <w:bCs/>
        </w:rPr>
        <w:t>13</w:t>
      </w:r>
      <w:r w:rsidR="00EE25C0">
        <w:rPr>
          <w:b/>
          <w:bCs/>
        </w:rPr>
        <w:t>-</w:t>
      </w:r>
      <w:r w:rsidR="00EE25C0" w:rsidRPr="00EE25C0">
        <w:rPr>
          <w:b/>
          <w:bCs/>
        </w:rPr>
        <w:t>10,</w:t>
      </w:r>
      <w:r w:rsidR="00EE25C0" w:rsidRPr="00EE25C0">
        <w:t xml:space="preserve"> bảo đảm thiết thực, phù hợp.</w:t>
      </w:r>
    </w:p>
    <w:p w14:paraId="324E385C" w14:textId="1E118990" w:rsidR="00167CEB" w:rsidRPr="00167CEB" w:rsidRDefault="00167CEB" w:rsidP="00167CEB">
      <w:pPr>
        <w:spacing w:after="120"/>
        <w:ind w:firstLine="720"/>
        <w:jc w:val="both"/>
      </w:pPr>
      <w:r>
        <w:rPr>
          <w:i/>
          <w:iCs/>
        </w:rPr>
        <w:t xml:space="preserve">Về sản xuất nông nghiệp: </w:t>
      </w:r>
      <w:r>
        <w:t xml:space="preserve">Chỉ đạo </w:t>
      </w:r>
      <w:r w:rsidR="006F6C9D" w:rsidRPr="006F6C9D">
        <w:t xml:space="preserve">chuẩn bị giống, vật tư và kế hoạch tưới, tiêu phục vụ </w:t>
      </w:r>
      <w:r w:rsidR="006F6C9D">
        <w:t xml:space="preserve">sản xuất vụ </w:t>
      </w:r>
      <w:r>
        <w:t>Đông</w:t>
      </w:r>
      <w:r w:rsidR="006F6C9D">
        <w:t>; tập trung</w:t>
      </w:r>
      <w:r>
        <w:t xml:space="preserve"> tiêm phòng đợt 2, tăng cường phòng, chống dịch bệnh, kiểm soát vận chuyển, giết mổ; phấn đấu tổng đàn hươu đạt 13.000 con, sản lượng nhung khoảng 6,9 tấn. Hoàn thành tổ chức lại, hợp nhất các hợp tác xã nông nghiệp; tập trung vận động, hoàn thành tích tụ 23 ha ruộng đất tại </w:t>
      </w:r>
      <w:r w:rsidR="006F6C9D">
        <w:t xml:space="preserve">thôn </w:t>
      </w:r>
      <w:r>
        <w:t>Ninh Xá</w:t>
      </w:r>
      <w:r w:rsidR="006F6C9D">
        <w:t xml:space="preserve"> theo đúng Kế hoạch</w:t>
      </w:r>
      <w:r>
        <w:t>, gắn với hoàn thiện hồ sơ cấp Giấy chứng nhận quyền sử dụng đất.</w:t>
      </w:r>
    </w:p>
    <w:p w14:paraId="7DD4FB2F" w14:textId="5D54F62D" w:rsidR="00167CEB" w:rsidRPr="00167CEB" w:rsidRDefault="00167CEB" w:rsidP="00167CEB">
      <w:pPr>
        <w:spacing w:after="120"/>
        <w:ind w:firstLine="720"/>
        <w:jc w:val="both"/>
      </w:pPr>
      <w:r>
        <w:rPr>
          <w:i/>
          <w:iCs/>
        </w:rPr>
        <w:t xml:space="preserve">Về xây dựng nông thôn mới, giảm nghèo: </w:t>
      </w:r>
      <w:r w:rsidR="006F6C9D">
        <w:t xml:space="preserve">Rà soát, đánh giá lại mức độ đạt chuẩn các tiêu chí theo Bộ tiêu chí nông thôn mới </w:t>
      </w:r>
      <w:r w:rsidR="006F6C9D" w:rsidRPr="006F6C9D">
        <w:rPr>
          <w:b/>
          <w:bCs/>
        </w:rPr>
        <w:t xml:space="preserve">(hoàn thành </w:t>
      </w:r>
      <w:r w:rsidR="006F6C9D">
        <w:rPr>
          <w:b/>
          <w:bCs/>
        </w:rPr>
        <w:t>trước 30/</w:t>
      </w:r>
      <w:r w:rsidR="006F6C9D" w:rsidRPr="006F6C9D">
        <w:rPr>
          <w:b/>
          <w:bCs/>
        </w:rPr>
        <w:t>10</w:t>
      </w:r>
      <w:r w:rsidR="006F6C9D">
        <w:rPr>
          <w:b/>
          <w:bCs/>
        </w:rPr>
        <w:t>/2026</w:t>
      </w:r>
      <w:r w:rsidR="006F6C9D" w:rsidRPr="006F6C9D">
        <w:rPr>
          <w:b/>
          <w:bCs/>
        </w:rPr>
        <w:t>)</w:t>
      </w:r>
      <w:r w:rsidR="006F6C9D">
        <w:t xml:space="preserve">, gắn với việc xây dựng Kế hoạch phát động </w:t>
      </w:r>
      <w:r>
        <w:t xml:space="preserve">đợt 2 xây dựng nông thôn mới. Phối </w:t>
      </w:r>
      <w:r>
        <w:lastRenderedPageBreak/>
        <w:t>hợp với các đơn vị liên quan phân hạng, đánh giá 03 sản phẩm OCOP; hoàn thành rà soát hộ nghèo, hộ cận nghèo đúng quy trình, thời hạn. Phấn đấu đạt chỉ tiêu giảm nghèo và thu nhập bình quân đầu người trên 65 triệu đồng/năm.</w:t>
      </w:r>
    </w:p>
    <w:p w14:paraId="6EB52B23" w14:textId="0172970D" w:rsidR="00167CEB" w:rsidRPr="00167CEB" w:rsidRDefault="00167CEB" w:rsidP="00167CEB">
      <w:pPr>
        <w:spacing w:after="120"/>
        <w:ind w:firstLine="720"/>
        <w:jc w:val="both"/>
      </w:pPr>
      <w:r>
        <w:rPr>
          <w:i/>
          <w:iCs/>
        </w:rPr>
        <w:t xml:space="preserve">Về phòng, chống thiên tai: </w:t>
      </w:r>
      <w:r>
        <w:t xml:space="preserve">Chủ động thực hiện phương châm “4 tại chỗ”; </w:t>
      </w:r>
      <w:r w:rsidR="006F6C9D">
        <w:t>phân bổ</w:t>
      </w:r>
      <w:r>
        <w:t xml:space="preserve"> trang thiết bị cứu hộ, cứu nạn</w:t>
      </w:r>
      <w:r w:rsidR="006F6C9D">
        <w:t>;</w:t>
      </w:r>
      <w:r>
        <w:t xml:space="preserve"> chuẩn bị phương án di dời dân tại các khu vực nguy hiểm. Kiểm tra, </w:t>
      </w:r>
      <w:r w:rsidR="006F6C9D">
        <w:t>chỉ đạo các</w:t>
      </w:r>
      <w:r>
        <w:t xml:space="preserve"> nhà thầu</w:t>
      </w:r>
      <w:r w:rsidR="006F6C9D">
        <w:t xml:space="preserve"> thi công</w:t>
      </w:r>
      <w:r>
        <w:t xml:space="preserve"> bảo đảm an toàn người, máy móc và công trình trong mùa mưa bão.</w:t>
      </w:r>
    </w:p>
    <w:p w14:paraId="3744E1AA" w14:textId="6DA73834" w:rsidR="00167CEB" w:rsidRPr="00167CEB" w:rsidRDefault="00167CEB" w:rsidP="0045481D">
      <w:pPr>
        <w:spacing w:after="120"/>
        <w:ind w:firstLine="720"/>
        <w:jc w:val="both"/>
      </w:pPr>
      <w:r>
        <w:rPr>
          <w:i/>
          <w:iCs/>
        </w:rPr>
        <w:t xml:space="preserve">Về đầu tư công: </w:t>
      </w:r>
      <w:r w:rsidR="00060FC6">
        <w:t>Văn phòng phối hợp Phòng Kinh tế t</w:t>
      </w:r>
      <w:r w:rsidR="0045481D" w:rsidRPr="0045481D">
        <w:t xml:space="preserve">ập trung đẩy nhanh tiến độ thi công các dự án đang triển khai; hoàn thành thủ tục đầu tư để khởi công các dự án còn lại; khẩn trương nghiệm thu, thanh toán khối lượng hoàn thành </w:t>
      </w:r>
      <w:r w:rsidR="00060FC6">
        <w:t>kịp thời, p</w:t>
      </w:r>
      <w:r w:rsidR="0045481D" w:rsidRPr="0045481D">
        <w:t xml:space="preserve">hấn đấu giải ngân 100% kế hoạch vốn đầu tư công năm 2026; </w:t>
      </w:r>
      <w:r w:rsidR="00060FC6">
        <w:t xml:space="preserve">Phòng Kinh tế </w:t>
      </w:r>
      <w:r w:rsidR="0045481D" w:rsidRPr="0045481D">
        <w:t>đẩy nhanh giải ngân vốn sự nghiệp thực hiện các Chương trình mục tiêu quốc gia</w:t>
      </w:r>
      <w:r w:rsidR="00060FC6">
        <w:t>; h</w:t>
      </w:r>
      <w:r w:rsidR="0045481D" w:rsidRPr="0045481D">
        <w:t xml:space="preserve">oàn thiện Kế hoạch đầu tư công trung hạn giai đoạn 2026 - 2030, báo cáo xin ý kiến Ban Thường vụ Đảng ủy theo Quy chế làm việc, trình Hội đồng nhân dân xã xem xét, quyết định trong tháng </w:t>
      </w:r>
      <w:r w:rsidR="0045481D" w:rsidRPr="00060FC6">
        <w:rPr>
          <w:b/>
          <w:bCs/>
        </w:rPr>
        <w:t>10/2026</w:t>
      </w:r>
      <w:r w:rsidRPr="00060FC6">
        <w:rPr>
          <w:b/>
          <w:bCs/>
        </w:rPr>
        <w:t>.</w:t>
      </w:r>
    </w:p>
    <w:p w14:paraId="0B257FE1" w14:textId="7D6A13F9" w:rsidR="00060FC6" w:rsidRPr="00060FC6" w:rsidRDefault="00167CEB" w:rsidP="00060FC6">
      <w:pPr>
        <w:spacing w:after="120"/>
        <w:ind w:firstLine="720"/>
        <w:jc w:val="both"/>
      </w:pPr>
      <w:r>
        <w:rPr>
          <w:i/>
          <w:iCs/>
        </w:rPr>
        <w:t xml:space="preserve">Về bồi thường, giải phóng mặt bằng: </w:t>
      </w:r>
      <w:r w:rsidR="00060FC6">
        <w:t>Phòng Kinh tế và Hội đồng bồi thường t</w:t>
      </w:r>
      <w:r w:rsidR="00060FC6" w:rsidRPr="00060FC6">
        <w:t>ập trung chỉ đạo</w:t>
      </w:r>
      <w:r w:rsidR="00060FC6">
        <w:t xml:space="preserve"> đẩy nhanh tiến độ kiểm đếm, áp giá, công khai</w:t>
      </w:r>
      <w:r w:rsidR="00060FC6" w:rsidRPr="00060FC6">
        <w:t>, xử lý dứt điểm các tồn tại, vướng mắc</w:t>
      </w:r>
      <w:r w:rsidR="00060FC6">
        <w:t xml:space="preserve"> </w:t>
      </w:r>
      <w:r w:rsidR="00060FC6">
        <w:rPr>
          <w:rStyle w:val="FootnoteReference"/>
        </w:rPr>
        <w:footnoteReference w:id="1"/>
      </w:r>
      <w:r w:rsidR="00060FC6">
        <w:t xml:space="preserve">. </w:t>
      </w:r>
      <w:r w:rsidR="00060FC6" w:rsidRPr="00060FC6">
        <w:t xml:space="preserve">Các đồng chí Phó Chủ tịch UBND xã theo lĩnh vực, địa bàn được phân công trực tiếp chỉ đạo, thường xuyên kiểm tra, đôn đốc tiến độ; </w:t>
      </w:r>
      <w:r w:rsidR="00060FC6" w:rsidRPr="00060FC6">
        <w:t xml:space="preserve">chủ trì giải quyết vướng mắc, </w:t>
      </w:r>
      <w:r w:rsidR="00060FC6" w:rsidRPr="00060FC6">
        <w:t>báo cáo Chủ tịch UBND xã đối với các nội dung vượt thẩm quyền.</w:t>
      </w:r>
    </w:p>
    <w:p w14:paraId="45D5D7CA" w14:textId="1FA7EDE2" w:rsidR="00167CEB" w:rsidRPr="00167CEB" w:rsidRDefault="00167CEB" w:rsidP="00167CEB">
      <w:pPr>
        <w:spacing w:after="120"/>
        <w:ind w:firstLine="720"/>
        <w:jc w:val="both"/>
      </w:pPr>
      <w:r>
        <w:rPr>
          <w:i/>
          <w:iCs/>
        </w:rPr>
        <w:t xml:space="preserve">Về ngân sách, tài sản công: </w:t>
      </w:r>
      <w:r>
        <w:t>Quản lý chặt chẽ thu, chi ngân sách; tăng cường chống thất thu, nhất là thuế xây dựng nhà ở tư nhân, thuế sử dụng đất phi nông nghiệp. Tổ chức đấu giá quyền sử dụng đất Khu quy hoạch Trà Sơn - Ngọc Tĩnh theo đúng quy định. Tập trung xử lý 05 cơ sở nhà, đất dôi dư còn lại</w:t>
      </w:r>
      <w:r w:rsidR="00060FC6">
        <w:t xml:space="preserve"> </w:t>
      </w:r>
      <w:r w:rsidR="00060FC6">
        <w:rPr>
          <w:rStyle w:val="FootnoteReference"/>
        </w:rPr>
        <w:footnoteReference w:id="2"/>
      </w:r>
      <w:r>
        <w:t>. Rà soát nhà văn hóa thôn sau sắp xếp, đề xuất phương án quản lý, sử dụng, tránh bỏ trống, xuống cấp.</w:t>
      </w:r>
    </w:p>
    <w:p w14:paraId="37C43D38" w14:textId="478200D9" w:rsidR="00167CEB" w:rsidRPr="00167CEB" w:rsidRDefault="00167CEB" w:rsidP="00167CEB">
      <w:pPr>
        <w:spacing w:after="120"/>
        <w:ind w:firstLine="720"/>
        <w:jc w:val="both"/>
      </w:pPr>
      <w:r>
        <w:rPr>
          <w:i/>
          <w:iCs/>
        </w:rPr>
        <w:t xml:space="preserve">Về quy hoạch: </w:t>
      </w:r>
      <w:r>
        <w:t xml:space="preserve">Văn phòng </w:t>
      </w:r>
      <w:r w:rsidR="00060FC6">
        <w:t xml:space="preserve">phối hợp Phòng Kinh tế </w:t>
      </w:r>
      <w:r>
        <w:t xml:space="preserve">hoàn thiện hồ sơ Quy hoạch chung đô thị Hương Sơn đến năm 2050, trình cấp có thẩm quyền thẩm định, </w:t>
      </w:r>
      <w:r>
        <w:lastRenderedPageBreak/>
        <w:t>phê duyệt; soát xét, đề xuất lập, phê duyệt một số quy hoạch chi tiết điểm dân cư phục vụ phát triển dân cư, đấu giá quyền sử dụng đất. Tăng cường quản lý quy hoạch, trật tự xây dựng, cấp giấy phép xây dựng theo quy định.</w:t>
      </w:r>
    </w:p>
    <w:p w14:paraId="361256D7" w14:textId="77777777" w:rsidR="00060FC6" w:rsidRDefault="00060FC6" w:rsidP="00060FC6">
      <w:pPr>
        <w:spacing w:after="120"/>
        <w:ind w:firstLine="720"/>
        <w:jc w:val="both"/>
      </w:pPr>
      <w:r w:rsidRPr="00060FC6">
        <w:rPr>
          <w:b/>
          <w:bCs/>
          <w:i/>
          <w:iCs/>
        </w:rPr>
        <w:t>Về quản lý đất đai, xây dựng, khoáng sản:</w:t>
      </w:r>
      <w:r w:rsidRPr="00060FC6">
        <w:rPr>
          <w:i/>
          <w:iCs/>
        </w:rPr>
        <w:t xml:space="preserve"> </w:t>
      </w:r>
      <w:r w:rsidRPr="00060FC6">
        <w:t xml:space="preserve">Tập trung đẩy nhanh tiến độ làm giàu, làm sạch dữ liệu đối với 12.547 thửa đất còn lại; giao cụ thể chỉ tiêu, khối lượng cho từng cán bộ, công chức phụ trách, định kỳ hằng tuần kiểm tra, đánh giá kết quả thực hiện. Đẩy nhanh tiến độ cấp Giấy chứng nhận quyền sử dụng đất, chuyển mục đích sử dụng đất và giải quyết dứt điểm các hồ sơ còn tồn đọng. Tăng cường kiểm tra, kịp thời phát hiện, xử lý nghiêm các trường hợp vi phạm về đất đai, trật tự xây dựng, lấn chiếm hành lang an toàn giao thông, khai thác đất, cát trái phép; kiên quyết không để phát sinh mới hoặc tái vi phạm. </w:t>
      </w:r>
    </w:p>
    <w:p w14:paraId="4E70B948" w14:textId="7925B15E" w:rsidR="00060FC6" w:rsidRPr="00060FC6" w:rsidRDefault="00060FC6" w:rsidP="00060FC6">
      <w:pPr>
        <w:spacing w:after="120"/>
        <w:ind w:firstLine="720"/>
        <w:jc w:val="both"/>
        <w:rPr>
          <w:b/>
          <w:bCs/>
        </w:rPr>
      </w:pPr>
      <w:r w:rsidRPr="00060FC6">
        <w:t xml:space="preserve">Khẩn trương rà soát toàn bộ các bến, bãi tập kết, kinh doanh khoáng sản, vật liệu xây dựng trên địa bàn; xác định rõ tính pháp lý, hiện trạng hoạt động và hành vi vi phạm (nếu có), tham mưu phương án xử lý theo quy định </w:t>
      </w:r>
      <w:r w:rsidRPr="00060FC6">
        <w:rPr>
          <w:b/>
          <w:bCs/>
        </w:rPr>
        <w:t>(</w:t>
      </w:r>
      <w:r w:rsidRPr="00060FC6">
        <w:rPr>
          <w:b/>
          <w:bCs/>
        </w:rPr>
        <w:t>hoàn thành trước ngày 15/10/2026</w:t>
      </w:r>
      <w:r>
        <w:rPr>
          <w:b/>
          <w:bCs/>
        </w:rPr>
        <w:t>)</w:t>
      </w:r>
      <w:r w:rsidRPr="00060FC6">
        <w:rPr>
          <w:b/>
          <w:bCs/>
        </w:rPr>
        <w:t>.</w:t>
      </w:r>
    </w:p>
    <w:p w14:paraId="4669E441" w14:textId="762922A5" w:rsidR="00167CEB" w:rsidRPr="00167CEB" w:rsidRDefault="00167CEB" w:rsidP="00167CEB">
      <w:pPr>
        <w:spacing w:after="120"/>
        <w:ind w:firstLine="720"/>
        <w:jc w:val="both"/>
      </w:pPr>
      <w:r>
        <w:rPr>
          <w:i/>
          <w:iCs/>
        </w:rPr>
        <w:t xml:space="preserve">Về môi trường, nước sinh hoạt: </w:t>
      </w:r>
      <w:r>
        <w:t xml:space="preserve">Hoàn thiện phương án thu gom, vận chuyển, xử lý rác thải và thu kinh phí dịch vụ thống nhất toàn xã </w:t>
      </w:r>
      <w:r w:rsidRPr="00060FC6">
        <w:rPr>
          <w:b/>
          <w:bCs/>
        </w:rPr>
        <w:t>trước ngày 15/10/2026.</w:t>
      </w:r>
      <w:r>
        <w:t xml:space="preserve"> Duy trì vận hành ổn định Lò đốt; đẩy mạnh phân loại rác tại nguồn, xử lý các điểm tồn đọng rác, phấn đấu tỷ lệ thu gom, xử lý đạt 96%.</w:t>
      </w:r>
      <w:r w:rsidR="00060FC6">
        <w:t xml:space="preserve"> V</w:t>
      </w:r>
      <w:r>
        <w:t>ận động người dân sử dụng nước sinh hoạt tập trung, phấn đấu đạt tỷ lệ 40%.</w:t>
      </w:r>
    </w:p>
    <w:p w14:paraId="67666EE6" w14:textId="77777777" w:rsidR="00167CEB" w:rsidRPr="00167CEB" w:rsidRDefault="00167CEB" w:rsidP="00167CEB">
      <w:pPr>
        <w:spacing w:after="120"/>
        <w:ind w:firstLine="720"/>
        <w:jc w:val="both"/>
        <w:rPr>
          <w:b/>
          <w:bCs/>
        </w:rPr>
      </w:pPr>
      <w:r>
        <w:rPr>
          <w:b/>
          <w:bCs/>
        </w:rPr>
        <w:t>2. Văn hóa - Xã hội</w:t>
      </w:r>
    </w:p>
    <w:p w14:paraId="727E48D3" w14:textId="58E28071" w:rsidR="00060FC6" w:rsidRDefault="00167CEB" w:rsidP="00167CEB">
      <w:pPr>
        <w:spacing w:after="120"/>
        <w:ind w:firstLine="720"/>
        <w:jc w:val="both"/>
      </w:pPr>
      <w:r>
        <w:rPr>
          <w:i/>
          <w:iCs/>
        </w:rPr>
        <w:t xml:space="preserve">Về tổ chức bộ máy, cán bộ: </w:t>
      </w:r>
      <w:r w:rsidR="00060FC6" w:rsidRPr="00060FC6">
        <w:t>Khẩn trương tham mưu xây dựng, ban hành Kế hoạch và tổ chức bầu cử Trưởng thôn theo đúng quy định; tiếp tục rà soát, kiện toàn các chức danh lãnh đạo, quản lý tại các phòng, trung tâm, đơn vị</w:t>
      </w:r>
      <w:r w:rsidR="00060FC6">
        <w:t xml:space="preserve"> và kế hoạch tuyển dụng công chức, viên chức theo đề án được duyệt, </w:t>
      </w:r>
      <w:r w:rsidR="00060FC6" w:rsidRPr="00060FC6">
        <w:t>bảo đảm bộ máy hoạt động ổn định, hiệu quả. Thực hiện đánh giá cán bộ, công chức, viên chức gắn với vị trí việc làm, mức độ hoàn thành nhiệm vụ và kết quả thực hiện các chỉ tiêu KPI, bảo đảm thực chất, khách quan.</w:t>
      </w:r>
    </w:p>
    <w:p w14:paraId="62C695EC" w14:textId="0DCCB9C0" w:rsidR="00167CEB" w:rsidRPr="00167CEB" w:rsidRDefault="00167CEB" w:rsidP="00167CEB">
      <w:pPr>
        <w:spacing w:after="120"/>
        <w:ind w:firstLine="720"/>
        <w:jc w:val="both"/>
      </w:pPr>
      <w:r>
        <w:rPr>
          <w:i/>
          <w:iCs/>
        </w:rPr>
        <w:t xml:space="preserve">Về chuyển đổi số: </w:t>
      </w:r>
      <w:r w:rsidR="00060FC6" w:rsidRPr="00060FC6">
        <w:t>H</w:t>
      </w:r>
      <w:r>
        <w:t xml:space="preserve">oàn thiện, ban hành Đề án chuyển đổi số xã Hương Sơn giai đoạn 2026 - 2030 trước ngày </w:t>
      </w:r>
      <w:r w:rsidR="00060FC6" w:rsidRPr="00060FC6">
        <w:rPr>
          <w:b/>
          <w:bCs/>
        </w:rPr>
        <w:t>15</w:t>
      </w:r>
      <w:r w:rsidRPr="00060FC6">
        <w:rPr>
          <w:b/>
          <w:bCs/>
        </w:rPr>
        <w:t>/10/2026</w:t>
      </w:r>
      <w:r>
        <w:t>; triển khai các nhiệm vụ về chính quyền số, kinh tế số, xã hội số theo Nghị quyết số 57-NQ/TW ngày 22/12/2024 của Bộ Chính trị. Tập trung thực hiện các đợt cao điểm: 100 ngày xử lý điểm nghẽn về khoa học, công nghệ, đổi mới sáng tạo, chuyển đổi số; 100 ngày tạo lập sổ sức khỏe điện tử; 90 ngày làm sạch dữ liệu y tế, bảo trợ xã hội. Hoàn thành Kế hoạch phát triển đổi mới sáng tạo, khởi nghiệp sáng tạo giai đoạn 2026 - 2030 trong tháng 10/2026; phát huy vai trò các Tổ chuyển đổi số cộng đồng, triển khai mô hình “Thôn số - Công dân số”.</w:t>
      </w:r>
    </w:p>
    <w:p w14:paraId="77725E31" w14:textId="77777777" w:rsidR="00167CEB" w:rsidRPr="00167CEB" w:rsidRDefault="00167CEB" w:rsidP="00167CEB">
      <w:pPr>
        <w:spacing w:after="120"/>
        <w:ind w:firstLine="720"/>
        <w:jc w:val="both"/>
      </w:pPr>
      <w:r>
        <w:rPr>
          <w:i/>
          <w:iCs/>
        </w:rPr>
        <w:t xml:space="preserve">Về giáo dục: </w:t>
      </w:r>
      <w:r>
        <w:t>Ổn định hoạt động các trường sau sáp nhập; bố trí hợp lý đội ngũ, cơ sở vật chất, thiết bị dạy học. Giữ vững kết quả trường đạt chuẩn quốc gia, phổ cập giáo dục tiểu học, trung học cơ sở; phấn đấu đạt phổ cập giáo dục trẻ em từ 3 đến 5 tuổi. Tăng cường kiểm tra an toàn trường học, quản lý dạy thêm, học thêm; phòng, chống bạo lực học đường, đuối nước và tai nạn thương tích.</w:t>
      </w:r>
    </w:p>
    <w:p w14:paraId="7994675F" w14:textId="77777777" w:rsidR="00167CEB" w:rsidRPr="00167CEB" w:rsidRDefault="00167CEB" w:rsidP="00167CEB">
      <w:pPr>
        <w:spacing w:after="120"/>
        <w:ind w:firstLine="720"/>
        <w:jc w:val="both"/>
      </w:pPr>
      <w:r>
        <w:rPr>
          <w:i/>
          <w:iCs/>
        </w:rPr>
        <w:lastRenderedPageBreak/>
        <w:t xml:space="preserve">Về y tế, bảo hiểm và việc làm: </w:t>
      </w:r>
      <w:r>
        <w:t>Chủ động phòng, chống dịch bệnh, nâng cao chất lượng chăm sóc sức khỏe ban đầu; rà soát, hoàn thiện các tiêu chí để duy trì, công nhận lại xã đạt Bộ tiêu chí quốc gia về y tế. Tăng cường kiểm tra an toàn thực phẩm, nhất là dịp cuối năm và Tết Nguyên đán 2027. Vận động người dân tham gia bảo hiểm y tế, bảo hiểm xã hội tự nguyện, phấn đấu đạt tỷ lệ tương ứng 97,3% và trên 33,3%; đẩy mạnh đào tạo nghề, giải quyết việc làm, phấn đấu tỷ lệ lao động qua đào tạo đạt 82%.</w:t>
      </w:r>
    </w:p>
    <w:p w14:paraId="4D4EA52A" w14:textId="77777777" w:rsidR="00167CEB" w:rsidRPr="00167CEB" w:rsidRDefault="00167CEB" w:rsidP="00167CEB">
      <w:pPr>
        <w:spacing w:after="120"/>
        <w:ind w:firstLine="720"/>
        <w:jc w:val="both"/>
      </w:pPr>
      <w:r>
        <w:rPr>
          <w:i/>
          <w:iCs/>
        </w:rPr>
        <w:t xml:space="preserve">Về an sinh xã hội: </w:t>
      </w:r>
      <w:r>
        <w:t>Thực hiện đầy đủ, kịp thời chính sách đối với người có công, đối tượng bảo trợ xã hội, hộ nghèo, hộ cận nghèo; rà soát các trường hợp khó khăn để có phương án hỗ trợ, chăm lo Tết Nguyên đán 2027.</w:t>
      </w:r>
    </w:p>
    <w:p w14:paraId="5D232D9F" w14:textId="77777777" w:rsidR="00167CEB" w:rsidRPr="00167CEB" w:rsidRDefault="00167CEB" w:rsidP="00167CEB">
      <w:pPr>
        <w:spacing w:after="120"/>
        <w:ind w:firstLine="720"/>
        <w:jc w:val="both"/>
      </w:pPr>
      <w:r>
        <w:rPr>
          <w:i/>
          <w:iCs/>
        </w:rPr>
        <w:t xml:space="preserve">Về văn hóa, thông tin: </w:t>
      </w:r>
      <w:r>
        <w:t>Đẩy mạnh hoạt động văn hóa, văn nghệ, thể dục, thể thao; nâng cao chất lượng phong trào “Toàn dân đoàn kết xây dựng đời sống văn hóa”. Tập trung tuyên truyền các ngày lễ, sự kiện quan trọng trong quý IV và nhiệm vụ chuyển đổi số, xây dựng nông thôn mới, bảo vệ môi trường; kịp thời phát hiện, phối hợp xử lý thông tin xấu độc trên không gian mạng.</w:t>
      </w:r>
    </w:p>
    <w:p w14:paraId="299A2626" w14:textId="77777777" w:rsidR="00167CEB" w:rsidRPr="00167CEB" w:rsidRDefault="00167CEB" w:rsidP="00167CEB">
      <w:pPr>
        <w:spacing w:after="120"/>
        <w:ind w:firstLine="720"/>
        <w:jc w:val="both"/>
        <w:rPr>
          <w:b/>
          <w:bCs/>
        </w:rPr>
      </w:pPr>
      <w:r>
        <w:rPr>
          <w:b/>
          <w:bCs/>
        </w:rPr>
        <w:t>3. Hành chính - Tư pháp - Tiếp công dân</w:t>
      </w:r>
    </w:p>
    <w:p w14:paraId="19B63D2C" w14:textId="77777777" w:rsidR="00167CEB" w:rsidRPr="00167CEB" w:rsidRDefault="00167CEB" w:rsidP="00167CEB">
      <w:pPr>
        <w:spacing w:after="120"/>
        <w:ind w:firstLine="720"/>
        <w:jc w:val="both"/>
      </w:pPr>
      <w:r>
        <w:rPr>
          <w:i/>
          <w:iCs/>
        </w:rPr>
        <w:t xml:space="preserve">Trung tâm Phục vụ Hành chính công: </w:t>
      </w:r>
      <w:r>
        <w:t>Theo dõi, đôn đốc giải quyết thủ tục hành chính đúng hạn, trước hạn, không để phát sinh hồ sơ quá hạn. Phối hợp các phòng chuyên môn hướng dẫn đầy đủ thành phần hồ sơ ngay từ đầu, hạn chế yêu cầu bổ sung nhiều lần; duy trì 100% hồ sơ xử lý trực tuyến và thực hiện số hóa hồ sơ. Phối hợp các sở, ngành khắc phục vướng mắc, đồng bộ phần mềm dịch vụ công, bảo đảm ghi nhận chính xác tỷ lệ thanh toán trực tuyến.</w:t>
      </w:r>
    </w:p>
    <w:p w14:paraId="7F5591C1" w14:textId="302C1800" w:rsidR="00167CEB" w:rsidRPr="00167CEB" w:rsidRDefault="00167CEB" w:rsidP="00167CEB">
      <w:pPr>
        <w:spacing w:after="120"/>
        <w:ind w:firstLine="720"/>
        <w:jc w:val="both"/>
      </w:pPr>
      <w:r>
        <w:rPr>
          <w:i/>
          <w:iCs/>
        </w:rPr>
        <w:t xml:space="preserve">Văn phòng </w:t>
      </w:r>
      <w:r w:rsidR="00EE25C0">
        <w:rPr>
          <w:i/>
          <w:iCs/>
        </w:rPr>
        <w:t>tổng hợp</w:t>
      </w:r>
      <w:r>
        <w:rPr>
          <w:i/>
          <w:iCs/>
        </w:rPr>
        <w:t xml:space="preserve">: </w:t>
      </w:r>
      <w:r>
        <w:t>Theo dõi, đôn đốc thực hiện Chương trình công tác năm 2026, các thông báo kết luận, ý kiến chỉ đạo của Hội đồng nhân dân, Ủy ban nhân dân, Chủ tịch Ủy ban nhân dân xã; kịp thời báo cáo nhiệm vụ chậm tiến độ; phối hợp chuẩn bị nội dung, tài liệu kỳ họp cuối năm của Hội đồng nhân dân xã, tổng hợp kế hoạch phát triển kinh tế - xã hội và phối hợp Phòng Kinh tế tham mưu dự toán ngân sách năm 2027.</w:t>
      </w:r>
      <w:r w:rsidR="00EE25C0">
        <w:t xml:space="preserve"> Theo dõi nhiệm vụ quản lý các dự án đầu tư công bảo đảm tiến độ; khẩn trương đẩy nhanh tiến độ trình quyết toán các dự án hoàn thành (nhất là các dự án chuyển tiếp).</w:t>
      </w:r>
      <w:r>
        <w:t xml:space="preserve"> </w:t>
      </w:r>
    </w:p>
    <w:p w14:paraId="10C591FA" w14:textId="17A3CE63" w:rsidR="00167CEB" w:rsidRPr="00167CEB" w:rsidRDefault="00167CEB" w:rsidP="00167CEB">
      <w:pPr>
        <w:spacing w:after="120"/>
        <w:ind w:firstLine="720"/>
        <w:jc w:val="both"/>
      </w:pPr>
      <w:r>
        <w:rPr>
          <w:i/>
          <w:iCs/>
        </w:rPr>
        <w:t xml:space="preserve">Về tư pháp, tiếp công dân: </w:t>
      </w:r>
      <w:r>
        <w:t xml:space="preserve">Đẩy mạnh phổ biến, giáo dục pháp luật, hòa giải ở cơ sở, xây dựng xã đạt chuẩn tiếp cận pháp luật; giải quyết kịp thời thủ tục hộ tịch, chứng thực. Duy trì nghiêm chế độ tiếp công dân; tập trung xử lý đúng thẩm quyền, thời hạn </w:t>
      </w:r>
      <w:r w:rsidR="00EE25C0">
        <w:t>các</w:t>
      </w:r>
      <w:r>
        <w:t xml:space="preserve"> đơn còn</w:t>
      </w:r>
      <w:r w:rsidR="00EE25C0">
        <w:t xml:space="preserve"> lại</w:t>
      </w:r>
      <w:r>
        <w:t>. Đối với nội dung không thuộc thẩm quyền, hướng dẫn hoặc chuyển cơ quan có thẩm quyền theo quy định, hạn chế khiếu kiện vượt cấp, kéo dài.</w:t>
      </w:r>
    </w:p>
    <w:p w14:paraId="067DD6DA" w14:textId="77777777" w:rsidR="00167CEB" w:rsidRPr="00167CEB" w:rsidRDefault="00167CEB" w:rsidP="00167CEB">
      <w:pPr>
        <w:spacing w:after="120"/>
        <w:ind w:firstLine="720"/>
        <w:jc w:val="both"/>
        <w:rPr>
          <w:b/>
          <w:bCs/>
        </w:rPr>
      </w:pPr>
      <w:r>
        <w:rPr>
          <w:b/>
          <w:bCs/>
        </w:rPr>
        <w:t>4. Trung tâm Dịch vụ tổng hợp</w:t>
      </w:r>
    </w:p>
    <w:p w14:paraId="24A8110F" w14:textId="77777777" w:rsidR="00167CEB" w:rsidRPr="00167CEB" w:rsidRDefault="00167CEB" w:rsidP="00167CEB">
      <w:pPr>
        <w:spacing w:after="120"/>
        <w:ind w:firstLine="720"/>
        <w:jc w:val="both"/>
      </w:pPr>
      <w:r>
        <w:rPr>
          <w:i/>
          <w:iCs/>
        </w:rPr>
        <w:t xml:space="preserve">Về thông tin, tuyên truyền: </w:t>
      </w:r>
      <w:r>
        <w:t>Nâng cao chất lượng Trang thông tin điện tử xã, hệ thống truyền thanh cơ sở và các nền tảng truyền thông số, bảo đảm thông tin kịp thời, chính xác; triển khai lắp đặt bổ sung các cụm loa truyền thanh thông minh theo chủ trương đã thống nhất.</w:t>
      </w:r>
    </w:p>
    <w:p w14:paraId="5EA33833" w14:textId="77777777" w:rsidR="00167CEB" w:rsidRPr="00167CEB" w:rsidRDefault="00167CEB" w:rsidP="00167CEB">
      <w:pPr>
        <w:spacing w:after="120"/>
        <w:ind w:firstLine="720"/>
        <w:jc w:val="both"/>
      </w:pPr>
      <w:r>
        <w:rPr>
          <w:i/>
          <w:iCs/>
        </w:rPr>
        <w:lastRenderedPageBreak/>
        <w:t xml:space="preserve">Về di tích, tài sản được giao: </w:t>
      </w:r>
      <w:r>
        <w:t>Tăng cường quản lý, bảo tồn, phát huy giá trị các di tích lịch sử, văn hóa, trọng tâm là Khu mộ Hải Thượng Lãn Ông Lê Hữu Trác, gắn với phát triển du lịch văn hóa, tâm linh. Quản lý, sử dụng hiệu quả cơ sở vật chất, quỹ nhà, đất được giao. Phối hợp thực hiện tốt công tác bồi thường, giải phóng mặt bằng các dự án trên địa bàn theo chỉ đạo của Ủy ban nhân dân xã.</w:t>
      </w:r>
    </w:p>
    <w:p w14:paraId="36AFEEDE" w14:textId="77777777" w:rsidR="00167CEB" w:rsidRPr="00167CEB" w:rsidRDefault="00167CEB" w:rsidP="00167CEB">
      <w:pPr>
        <w:spacing w:after="120"/>
        <w:ind w:firstLine="720"/>
        <w:jc w:val="both"/>
        <w:rPr>
          <w:b/>
          <w:bCs/>
        </w:rPr>
      </w:pPr>
      <w:r>
        <w:rPr>
          <w:b/>
          <w:bCs/>
        </w:rPr>
        <w:t>5. Quốc phòng - An ninh</w:t>
      </w:r>
    </w:p>
    <w:p w14:paraId="166B9B89" w14:textId="77777777" w:rsidR="00167CEB" w:rsidRPr="00167CEB" w:rsidRDefault="00167CEB" w:rsidP="00167CEB">
      <w:pPr>
        <w:spacing w:after="120"/>
        <w:ind w:firstLine="720"/>
        <w:jc w:val="both"/>
      </w:pPr>
      <w:r>
        <w:rPr>
          <w:i/>
          <w:iCs/>
        </w:rPr>
        <w:t xml:space="preserve">Về quốc phòng: </w:t>
      </w:r>
      <w:r>
        <w:t>Duy trì nghiêm chế độ trực sẵn sàng chiến đấu; quản lý chặt chẽ lực lượng dự bị động viên, dân quân, vũ khí, trang bị. Rà soát, bổ sung phương án phòng thủ, phòng, chống thiên tai, tìm kiếm cứu nạn; thực hiện tốt các bước tuyển chọn, gọi công dân nhập ngũ năm 2027, bảo đảm hoàn thành chỉ tiêu được giao.</w:t>
      </w:r>
    </w:p>
    <w:p w14:paraId="393A84ED" w14:textId="77777777" w:rsidR="00167CEB" w:rsidRPr="00167CEB" w:rsidRDefault="00167CEB" w:rsidP="00167CEB">
      <w:pPr>
        <w:spacing w:after="120"/>
        <w:ind w:firstLine="720"/>
        <w:jc w:val="both"/>
      </w:pPr>
      <w:r>
        <w:rPr>
          <w:i/>
          <w:iCs/>
        </w:rPr>
        <w:t xml:space="preserve">Về an ninh, trật tự: </w:t>
      </w:r>
      <w:r>
        <w:t>Chủ động nắm tình hình, giải quyết kịp thời các vấn đề phát sinh từ cơ sở. Tăng cường tuần tra, đấu tranh phòng, chống tội phạm, tệ nạn xã hội, nhất là ma túy; kiểm soát vũ khí, vật liệu nổ, pháo trong dịp cuối năm, Tết Nguyên đán 2027. Nâng cao hiệu quả phòng cháy, chữa cháy, bảo đảm trật tự an toàn giao thông, kiềm chế tai nạn giao thông.</w:t>
      </w:r>
    </w:p>
    <w:p w14:paraId="150A4DBE" w14:textId="77777777" w:rsidR="00167CEB" w:rsidRPr="0075605B" w:rsidRDefault="00167CEB" w:rsidP="00167CEB">
      <w:pPr>
        <w:spacing w:after="120"/>
        <w:ind w:firstLine="720"/>
        <w:jc w:val="both"/>
        <w:rPr>
          <w:spacing w:val="-4"/>
        </w:rPr>
      </w:pPr>
      <w:r w:rsidRPr="0075605B">
        <w:rPr>
          <w:i/>
          <w:iCs/>
          <w:spacing w:val="-4"/>
        </w:rPr>
        <w:t xml:space="preserve">Về quản lý dân cư, bảo mật và đối ngoại: </w:t>
      </w:r>
      <w:r w:rsidRPr="0075605B">
        <w:rPr>
          <w:spacing w:val="-4"/>
        </w:rPr>
        <w:t>Tiếp tục thực hiện Đề án 06 gắn với chuyển đổi số, cải cách hành chính; phấn đấu đạt chuẩn an toàn về an ninh, trật tự. Thực hiện nghiêm quy định về bảo vệ bí mật nhà nước, bảo đảm an ninh mạng, an toàn thông tin; duy trì quan hệ hữu nghị, hợp tác với các địa phương nước bạn Lào.</w:t>
      </w:r>
    </w:p>
    <w:p w14:paraId="47553D1A" w14:textId="5339E7D7" w:rsidR="004D67A4" w:rsidRPr="004D67A4" w:rsidRDefault="004D67A4" w:rsidP="004D67A4">
      <w:pPr>
        <w:spacing w:after="120"/>
        <w:ind w:firstLine="720"/>
        <w:jc w:val="both"/>
      </w:pPr>
      <w:r>
        <w:rPr>
          <w:b/>
          <w:bCs/>
        </w:rPr>
        <w:t xml:space="preserve">III. </w:t>
      </w:r>
      <w:r w:rsidR="00EE25C0">
        <w:rPr>
          <w:b/>
          <w:bCs/>
        </w:rPr>
        <w:t xml:space="preserve">Quyết định </w:t>
      </w:r>
      <w:r>
        <w:rPr>
          <w:b/>
          <w:bCs/>
        </w:rPr>
        <w:t xml:space="preserve">một số nội dung thuộc thẩm quyền của </w:t>
      </w:r>
      <w:r w:rsidR="00EE25C0">
        <w:rPr>
          <w:b/>
          <w:bCs/>
        </w:rPr>
        <w:t>UBND</w:t>
      </w:r>
      <w:r>
        <w:rPr>
          <w:b/>
          <w:bCs/>
        </w:rPr>
        <w:t xml:space="preserve"> xã</w:t>
      </w:r>
    </w:p>
    <w:p w14:paraId="2C15E870" w14:textId="1FB537F2" w:rsidR="00167CEB" w:rsidRDefault="00167CEB" w:rsidP="004D67A4">
      <w:pPr>
        <w:spacing w:after="120"/>
        <w:ind w:firstLine="720"/>
        <w:jc w:val="both"/>
      </w:pPr>
      <w:r>
        <w:t xml:space="preserve">Sau khi nghe phòng chuyên môn báo cáo, thảo luận, </w:t>
      </w:r>
      <w:r w:rsidR="00EE25C0">
        <w:t xml:space="preserve">các Thành viên </w:t>
      </w:r>
      <w:r>
        <w:t xml:space="preserve">Ủy ban nhân dân xã </w:t>
      </w:r>
      <w:r w:rsidR="00EE25C0">
        <w:t xml:space="preserve">biểu quyết </w:t>
      </w:r>
      <w:r>
        <w:t>thống nhất các nội dung sau:</w:t>
      </w:r>
    </w:p>
    <w:p w14:paraId="5F82C9EE" w14:textId="2EB9D06D" w:rsidR="00167CEB" w:rsidRDefault="00167CEB" w:rsidP="004D67A4">
      <w:pPr>
        <w:spacing w:after="120"/>
        <w:ind w:firstLine="720"/>
        <w:jc w:val="both"/>
      </w:pPr>
      <w:r>
        <w:t>1. Thống nhất cấp kinh phí để thực hiện một số nhiệm vụ theo đề xuất của Phòng Kinh tế tại Văn bản số 100/KT ngày 25/9/2026. Giao Phòng Kinh tế tham mưu ban hành quyết định</w:t>
      </w:r>
      <w:r w:rsidR="00EE25C0">
        <w:t xml:space="preserve"> bảo đảm </w:t>
      </w:r>
      <w:r>
        <w:t>đúng quy định, tiết kiệm, hiệu quả.</w:t>
      </w:r>
    </w:p>
    <w:p w14:paraId="3789A6F9" w14:textId="15D6F278" w:rsidR="00167CEB" w:rsidRDefault="00167CEB" w:rsidP="004D67A4">
      <w:pPr>
        <w:spacing w:after="120"/>
        <w:ind w:firstLine="720"/>
        <w:jc w:val="both"/>
      </w:pPr>
      <w:r>
        <w:t xml:space="preserve">2. Thống nhất phương án sắp xếp, xử lý cơ sở nhà, đất dôi dư đối với Trụ sở Liên đoàn Lao động huyện Hương Sơn (trước đây) và đơn giá cho thuê cơ sở nhà, đất đối với Bảo hiểm xã hội huyện Hương Sơn (trước đây), Điểm Trạm Y tế Sơn Phú (Trạm Y tế xã Sơn Phú trước đây) theo đề xuất của Phòng Kinh tế tại </w:t>
      </w:r>
      <w:r w:rsidR="00EE25C0" w:rsidRPr="00EE25C0">
        <w:t>Văn bản số 100/KT ngày 25/9/2026</w:t>
      </w:r>
      <w:r>
        <w:t>. Giao Phòng Kinh tế hoàn thiện hồ sơ, tham mưu phê duyệt theo thẩm quyền.</w:t>
      </w:r>
    </w:p>
    <w:p w14:paraId="2B76A5A3" w14:textId="45C33E5C" w:rsidR="00EE25C0" w:rsidRPr="00EE25C0" w:rsidRDefault="00EE25C0" w:rsidP="00EE25C0">
      <w:pPr>
        <w:spacing w:after="120"/>
        <w:ind w:firstLine="720"/>
        <w:jc w:val="both"/>
      </w:pPr>
      <w:r w:rsidRPr="00EE25C0">
        <w:t>Trên đây là kết luận của Ủy ban nhân dân xã tại phiên họp thường kỳ 9 tháng đầu năm 2026. Các đồng chí Phó Chủ tịch Ủy ban nhân dân xã theo lĩnh vực được phân công trực tiếp chỉ đạo, đôn đốc, kiểm tra việc triển khai thực hiện các nhiệm vụ nêu trên.</w:t>
      </w:r>
      <w:r>
        <w:t xml:space="preserve"> </w:t>
      </w:r>
      <w:r w:rsidRPr="00EE25C0">
        <w:t>Các thành viên Ủy ban nhân dân xã, Trưởng các phòng, trung tâm, đơn vị chủ động tổ chức thực hiện, bảo đảm đúng quy định pháp luật, đúng thẩm quyền, rõ trách nhiệm, rõ thời hạn hoàn thành; chịu trách nhiệm trước Chủ tịch Ủy ban nhân dân xã về tiến độ, chất lượng và kết quả thực hiện nhiệm vụ thuộc lĩnh vực phụ trách. Các phòng, trung tâm, đơn vị và cán bộ, công chức thực hiện nghiêm Quy chế làm việc của Ban Chấp hành Đảng bộ xã và Quy chế làm việc của Ủy ban nhân dân xã.</w:t>
      </w:r>
    </w:p>
    <w:p w14:paraId="01BD3237" w14:textId="113C49F3" w:rsidR="00EE25C0" w:rsidRPr="00EE25C0" w:rsidRDefault="00EE25C0" w:rsidP="00EE25C0">
      <w:pPr>
        <w:spacing w:after="240"/>
        <w:ind w:firstLine="720"/>
        <w:jc w:val="both"/>
      </w:pPr>
      <w:r w:rsidRPr="00EE25C0">
        <w:lastRenderedPageBreak/>
        <w:t>Giao Văn phòng Hội đồng nhân dân và Ủy ban nhân dân xã theo dõi, đôn đốc, tổng hợp tình hình, kết quả thực hiện; báo cáo Lãnh đạo Ủy ban nhân dân xã đối với các nhiệm vụ chậm tiến độ, vướng mắc. Yêu cầu các cơ quan, đơn vị, tổ chức và cá nhân có liên quan nghiêm túc triển khai thực hiện./.</w:t>
      </w:r>
    </w:p>
    <w:tbl>
      <w:tblPr>
        <w:tblW w:w="9214" w:type="dxa"/>
        <w:tblLook w:val="04A0" w:firstRow="1" w:lastRow="0" w:firstColumn="1" w:lastColumn="0" w:noHBand="0" w:noVBand="1"/>
      </w:tblPr>
      <w:tblGrid>
        <w:gridCol w:w="4475"/>
        <w:gridCol w:w="4739"/>
      </w:tblGrid>
      <w:tr w:rsidR="003656E7" w:rsidRPr="0045481D" w14:paraId="2FD62AD9" w14:textId="77777777" w:rsidTr="001232E4">
        <w:trPr>
          <w:trHeight w:val="272"/>
        </w:trPr>
        <w:tc>
          <w:tcPr>
            <w:tcW w:w="4475" w:type="dxa"/>
          </w:tcPr>
          <w:p w14:paraId="78502414" w14:textId="77777777" w:rsidR="003656E7" w:rsidRPr="00C579E4" w:rsidRDefault="003656E7" w:rsidP="001232E4">
            <w:pPr>
              <w:pStyle w:val="BodyText"/>
              <w:spacing w:after="0"/>
              <w:jc w:val="both"/>
              <w:rPr>
                <w:rFonts w:ascii="Times New Roman" w:hAnsi="Times New Roman"/>
                <w:b/>
                <w:bCs/>
                <w:i/>
                <w:iCs/>
                <w:sz w:val="24"/>
                <w:szCs w:val="24"/>
                <w:lang w:val="sq-AL" w:eastAsia="vi-VN"/>
              </w:rPr>
            </w:pPr>
            <w:r>
              <w:rPr>
                <w:rFonts w:ascii="Times New Roman" w:hAnsi="Times New Roman"/>
                <w:b/>
                <w:bCs/>
                <w:i/>
                <w:iCs/>
                <w:sz w:val="24"/>
                <w:szCs w:val="24"/>
                <w:lang w:val="sq-AL" w:eastAsia="vi-VN"/>
              </w:rPr>
              <w:t>Nơi nhận:</w:t>
            </w:r>
          </w:p>
          <w:p w14:paraId="3585145E" w14:textId="77777777" w:rsidR="003656E7" w:rsidRPr="00C579E4"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xml:space="preserve">- TT Đảng ủy; TT HĐND xã;    </w:t>
            </w:r>
          </w:p>
          <w:p w14:paraId="4D6B32CA" w14:textId="77777777" w:rsidR="003656E7" w:rsidRPr="00C579E4"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Chủ tịch, các PCT UBND xã;</w:t>
            </w:r>
          </w:p>
          <w:p w14:paraId="248844A7" w14:textId="77777777" w:rsidR="003656E7" w:rsidRPr="00C579E4"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Công an xã, BCH Quân sự xã;</w:t>
            </w:r>
          </w:p>
          <w:p w14:paraId="1ABE8945" w14:textId="77777777" w:rsidR="003656E7" w:rsidRPr="00C579E4"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Trưởng các phòng, trung tâm trực thuộc;</w:t>
            </w:r>
          </w:p>
          <w:p w14:paraId="1AA4E44D" w14:textId="77777777" w:rsidR="003656E7"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UBMTTQ Việt Nam xã;</w:t>
            </w:r>
          </w:p>
          <w:p w14:paraId="42D71558" w14:textId="77777777" w:rsidR="003656E7" w:rsidRDefault="003656E7" w:rsidP="001232E4">
            <w:pPr>
              <w:pStyle w:val="BodyText"/>
              <w:spacing w:after="0"/>
              <w:ind w:left="-113"/>
              <w:jc w:val="both"/>
              <w:rPr>
                <w:rFonts w:ascii="Times New Roman" w:hAnsi="Times New Roman"/>
                <w:sz w:val="22"/>
                <w:szCs w:val="22"/>
                <w:lang w:val="sq-AL" w:eastAsia="vi-VN"/>
              </w:rPr>
            </w:pPr>
            <w:r>
              <w:rPr>
                <w:rFonts w:ascii="Times New Roman" w:hAnsi="Times New Roman"/>
                <w:sz w:val="22"/>
                <w:szCs w:val="22"/>
                <w:lang w:val="sq-AL" w:eastAsia="vi-VN"/>
              </w:rPr>
              <w:t>- Các trường học trên địa bàn;</w:t>
            </w:r>
          </w:p>
          <w:p w14:paraId="505AB3B9" w14:textId="77777777" w:rsidR="003656E7" w:rsidRPr="00C579E4" w:rsidRDefault="003656E7" w:rsidP="001232E4">
            <w:pPr>
              <w:pStyle w:val="BodyText"/>
              <w:spacing w:after="0"/>
              <w:ind w:left="-113"/>
              <w:jc w:val="both"/>
              <w:rPr>
                <w:rFonts w:ascii="Times New Roman" w:hAnsi="Times New Roman"/>
                <w:sz w:val="22"/>
                <w:szCs w:val="22"/>
                <w:lang w:val="vi-VN" w:eastAsia="vi-VN"/>
              </w:rPr>
            </w:pPr>
            <w:r>
              <w:rPr>
                <w:rFonts w:ascii="Times New Roman" w:hAnsi="Times New Roman"/>
                <w:sz w:val="22"/>
                <w:szCs w:val="22"/>
                <w:lang w:val="sq-AL" w:eastAsia="vi-VN"/>
              </w:rPr>
              <w:t xml:space="preserve">- </w:t>
            </w:r>
            <w:r>
              <w:rPr>
                <w:rFonts w:ascii="Times New Roman" w:hAnsi="Times New Roman"/>
                <w:sz w:val="22"/>
                <w:szCs w:val="22"/>
                <w:lang w:val="vi-VN" w:eastAsia="vi-VN"/>
              </w:rPr>
              <w:t>Lưu: VT.</w:t>
            </w:r>
          </w:p>
          <w:p w14:paraId="42ADA97B" w14:textId="77777777" w:rsidR="003656E7" w:rsidRPr="00C579E4" w:rsidRDefault="003656E7" w:rsidP="001232E4">
            <w:pPr>
              <w:pStyle w:val="BodyText"/>
              <w:spacing w:after="0"/>
              <w:jc w:val="both"/>
              <w:rPr>
                <w:rFonts w:ascii="Times New Roman" w:hAnsi="Times New Roman"/>
                <w:lang w:val="vi-VN" w:eastAsia="vi-VN"/>
              </w:rPr>
            </w:pPr>
          </w:p>
        </w:tc>
        <w:tc>
          <w:tcPr>
            <w:tcW w:w="4739" w:type="dxa"/>
          </w:tcPr>
          <w:p w14:paraId="1B4BB565" w14:textId="77777777" w:rsidR="003656E7" w:rsidRPr="00C579E4" w:rsidRDefault="003656E7" w:rsidP="001232E4">
            <w:pPr>
              <w:jc w:val="center"/>
              <w:rPr>
                <w:b/>
                <w:bCs/>
                <w:sz w:val="26"/>
                <w:szCs w:val="26"/>
                <w:lang w:val="vi-VN" w:eastAsia="vi-VN"/>
              </w:rPr>
            </w:pPr>
            <w:r>
              <w:rPr>
                <w:b/>
                <w:bCs/>
                <w:sz w:val="26"/>
                <w:szCs w:val="26"/>
                <w:lang w:val="vi-VN" w:eastAsia="vi-VN"/>
              </w:rPr>
              <w:t>TL. CHỦ TỊCH</w:t>
            </w:r>
          </w:p>
          <w:p w14:paraId="427A91C6" w14:textId="77777777" w:rsidR="003656E7" w:rsidRPr="00C579E4" w:rsidRDefault="003656E7" w:rsidP="001232E4">
            <w:pPr>
              <w:jc w:val="center"/>
              <w:rPr>
                <w:b/>
                <w:bCs/>
                <w:sz w:val="26"/>
                <w:szCs w:val="26"/>
                <w:lang w:val="vi-VN" w:eastAsia="vi-VN"/>
              </w:rPr>
            </w:pPr>
            <w:r>
              <w:rPr>
                <w:b/>
                <w:bCs/>
                <w:sz w:val="26"/>
                <w:szCs w:val="26"/>
                <w:lang w:val="vi-VN" w:eastAsia="vi-VN"/>
              </w:rPr>
              <w:t>KT. CHÁNH VĂN PHÒNG</w:t>
            </w:r>
          </w:p>
          <w:p w14:paraId="7337279A" w14:textId="77777777" w:rsidR="003656E7" w:rsidRPr="00C579E4" w:rsidRDefault="003656E7" w:rsidP="001232E4">
            <w:pPr>
              <w:jc w:val="center"/>
              <w:rPr>
                <w:b/>
                <w:bCs/>
                <w:sz w:val="26"/>
                <w:szCs w:val="26"/>
                <w:lang w:val="vi-VN" w:eastAsia="vi-VN"/>
              </w:rPr>
            </w:pPr>
            <w:r>
              <w:rPr>
                <w:b/>
                <w:bCs/>
                <w:sz w:val="26"/>
                <w:szCs w:val="26"/>
                <w:lang w:val="vi-VN" w:eastAsia="vi-VN"/>
              </w:rPr>
              <w:t>PHÓ CHÁNH VĂN PHÒNG</w:t>
            </w:r>
          </w:p>
          <w:p w14:paraId="25F73482" w14:textId="77777777" w:rsidR="003656E7" w:rsidRPr="00C579E4" w:rsidRDefault="003656E7" w:rsidP="001232E4">
            <w:pPr>
              <w:jc w:val="center"/>
              <w:rPr>
                <w:noProof/>
                <w:lang w:val="vi-VN" w:eastAsia="vi-VN"/>
              </w:rPr>
            </w:pPr>
          </w:p>
          <w:p w14:paraId="17A638EB" w14:textId="77777777" w:rsidR="003656E7" w:rsidRPr="00C579E4" w:rsidRDefault="003656E7" w:rsidP="001232E4">
            <w:pPr>
              <w:jc w:val="center"/>
              <w:rPr>
                <w:noProof/>
                <w:lang w:val="vi-VN" w:eastAsia="vi-VN"/>
              </w:rPr>
            </w:pPr>
          </w:p>
          <w:p w14:paraId="5EE2531B" w14:textId="77777777" w:rsidR="003656E7" w:rsidRPr="00C579E4" w:rsidRDefault="003656E7" w:rsidP="001232E4">
            <w:pPr>
              <w:jc w:val="center"/>
              <w:rPr>
                <w:noProof/>
                <w:lang w:val="vi-VN" w:eastAsia="vi-VN"/>
              </w:rPr>
            </w:pPr>
          </w:p>
          <w:p w14:paraId="2B9B1471" w14:textId="77777777" w:rsidR="003656E7" w:rsidRPr="0045481D" w:rsidRDefault="003656E7" w:rsidP="001232E4">
            <w:pPr>
              <w:jc w:val="center"/>
              <w:rPr>
                <w:noProof/>
                <w:lang w:val="vi-VN" w:eastAsia="vi-VN"/>
              </w:rPr>
            </w:pPr>
          </w:p>
          <w:p w14:paraId="776C0086" w14:textId="77777777" w:rsidR="003656E7" w:rsidRDefault="003656E7" w:rsidP="001232E4">
            <w:pPr>
              <w:jc w:val="center"/>
              <w:rPr>
                <w:noProof/>
                <w:lang w:eastAsia="vi-VN"/>
              </w:rPr>
            </w:pPr>
          </w:p>
          <w:p w14:paraId="493E8421" w14:textId="77777777" w:rsidR="00EE25C0" w:rsidRPr="00EE25C0" w:rsidRDefault="00EE25C0" w:rsidP="001232E4">
            <w:pPr>
              <w:jc w:val="center"/>
              <w:rPr>
                <w:noProof/>
                <w:lang w:eastAsia="vi-VN"/>
              </w:rPr>
            </w:pPr>
          </w:p>
          <w:p w14:paraId="055D0DD8" w14:textId="77777777" w:rsidR="003656E7" w:rsidRPr="0045481D" w:rsidRDefault="003656E7" w:rsidP="001232E4">
            <w:pPr>
              <w:jc w:val="center"/>
              <w:rPr>
                <w:noProof/>
                <w:sz w:val="12"/>
                <w:szCs w:val="12"/>
                <w:lang w:val="vi-VN" w:eastAsia="vi-VN"/>
              </w:rPr>
            </w:pPr>
          </w:p>
          <w:p w14:paraId="5DE8C001" w14:textId="77777777" w:rsidR="003656E7" w:rsidRPr="00DC589E" w:rsidRDefault="003656E7" w:rsidP="001232E4">
            <w:pPr>
              <w:jc w:val="center"/>
              <w:rPr>
                <w:noProof/>
                <w:sz w:val="2"/>
                <w:szCs w:val="2"/>
                <w:lang w:val="vi-VN" w:eastAsia="vi-VN"/>
              </w:rPr>
            </w:pPr>
          </w:p>
          <w:p w14:paraId="451ACA78" w14:textId="77777777" w:rsidR="003656E7" w:rsidRPr="00C579E4" w:rsidRDefault="003656E7" w:rsidP="001232E4">
            <w:pPr>
              <w:jc w:val="center"/>
              <w:rPr>
                <w:lang w:val="vi-VN" w:eastAsia="vi-VN"/>
              </w:rPr>
            </w:pPr>
            <w:r>
              <w:rPr>
                <w:b/>
                <w:bCs/>
                <w:lang w:val="vi-VN" w:eastAsia="vi-VN"/>
              </w:rPr>
              <w:t>Phan Văn Minh</w:t>
            </w:r>
          </w:p>
        </w:tc>
      </w:tr>
    </w:tbl>
    <w:p w14:paraId="1C8E89F6" w14:textId="77777777" w:rsidR="00344ADA" w:rsidRPr="0045481D" w:rsidRDefault="00344ADA" w:rsidP="003656E7">
      <w:pPr>
        <w:spacing w:after="120"/>
        <w:ind w:firstLine="720"/>
        <w:jc w:val="both"/>
        <w:rPr>
          <w:lang w:val="vi-VN"/>
        </w:rPr>
      </w:pPr>
    </w:p>
    <w:sectPr w:rsidR="00344ADA" w:rsidRPr="0045481D" w:rsidSect="003656E7">
      <w:pgSz w:w="11905" w:h="16837" w:code="9"/>
      <w:pgMar w:top="1021" w:right="1021" w:bottom="1021" w:left="1701"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C8E22" w14:textId="77777777" w:rsidR="00D037A0" w:rsidRDefault="00D037A0" w:rsidP="00060FC6">
      <w:r>
        <w:separator/>
      </w:r>
    </w:p>
  </w:endnote>
  <w:endnote w:type="continuationSeparator" w:id="0">
    <w:p w14:paraId="09B52CE5" w14:textId="77777777" w:rsidR="00D037A0" w:rsidRDefault="00D037A0" w:rsidP="00060F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panose1 w:val="020B7200000000000000"/>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426F6" w14:textId="77777777" w:rsidR="00D037A0" w:rsidRDefault="00D037A0" w:rsidP="00060FC6">
      <w:r>
        <w:separator/>
      </w:r>
    </w:p>
  </w:footnote>
  <w:footnote w:type="continuationSeparator" w:id="0">
    <w:p w14:paraId="25BF0248" w14:textId="77777777" w:rsidR="00D037A0" w:rsidRDefault="00D037A0" w:rsidP="00060FC6">
      <w:r>
        <w:continuationSeparator/>
      </w:r>
    </w:p>
  </w:footnote>
  <w:footnote w:id="1">
    <w:p w14:paraId="74CE2692" w14:textId="663D570A" w:rsidR="00060FC6" w:rsidRDefault="00060FC6" w:rsidP="00060FC6">
      <w:pPr>
        <w:pStyle w:val="FootnoteText"/>
        <w:jc w:val="both"/>
      </w:pPr>
      <w:r w:rsidRPr="00060FC6">
        <w:rPr>
          <w:rStyle w:val="FootnoteReference"/>
          <w:b/>
          <w:bCs/>
        </w:rPr>
        <w:footnoteRef/>
      </w:r>
      <w:r w:rsidRPr="00060FC6">
        <w:rPr>
          <w:b/>
          <w:bCs/>
        </w:rPr>
        <w:t xml:space="preserve"> </w:t>
      </w:r>
      <w:r>
        <w:t>-</w:t>
      </w:r>
      <w:r>
        <w:t xml:space="preserve"> Dự án đường cứu hộ, cứu nạn: Kịp thời tổ chức chi trả, bàn giao mặt bằng đối với tuyến qua các thôn Bắc Phú, Hương Phú, Hồng Phú; tiếp tục rà soát, xử lý các trường hợp còn vướng mắc. Đối với tuyến qua thôn Sơn Ninh, khẩn trương hoàn thành kiểm kê, áp giá, công khai phương án.</w:t>
      </w:r>
    </w:p>
    <w:p w14:paraId="23AA9E62" w14:textId="77777777" w:rsidR="00060FC6" w:rsidRDefault="00060FC6" w:rsidP="00060FC6">
      <w:pPr>
        <w:pStyle w:val="FootnoteText"/>
        <w:jc w:val="both"/>
      </w:pPr>
      <w:r>
        <w:t>- Công trình kè bờ sông Ngàn Phố: Khẩn trương tổ chức kiểm kê, xác định khối lượng, phân loại các trường hợp được bồi thường, hỗ trợ; kịp thời xử lý các vấn đề phát sinh, bảo đảm mặt bằng phục vụ triển khai dự án theo tiến độ.</w:t>
      </w:r>
    </w:p>
    <w:p w14:paraId="638AEC71" w14:textId="77777777" w:rsidR="00060FC6" w:rsidRDefault="00060FC6" w:rsidP="00060FC6">
      <w:pPr>
        <w:pStyle w:val="FootnoteText"/>
        <w:jc w:val="both"/>
      </w:pPr>
      <w:r>
        <w:t>- Dự án đường Lê Minh Hương kéo dài: Tiếp tục hoàn thiện phương án để tổ chức công khai, chi trả theo quy định; tăng cường tuyên truyền, vận động các hộ dân di dời cây cối, tài sản trên phần đất do Nhà nước quản lý; ưu tiên bàn giao trước các đoạn tuyến đủ điều kiện để nhà thầu tổ chức thi công liên tục.</w:t>
      </w:r>
    </w:p>
    <w:p w14:paraId="639D98E5" w14:textId="77777777" w:rsidR="00060FC6" w:rsidRDefault="00060FC6" w:rsidP="00060FC6">
      <w:pPr>
        <w:pStyle w:val="FootnoteText"/>
        <w:jc w:val="both"/>
      </w:pPr>
      <w:r>
        <w:t>- Khu dân cư Trà Sơn - Ngọc Tĩnh: Khẩn trương phối hợp, hướng dẫn, hỗ trợ các hộ dân hoàn thiện thủ tục liên quan đến thừa kế quyền sử dụng đất.</w:t>
      </w:r>
    </w:p>
    <w:p w14:paraId="2FFF6DF9" w14:textId="77777777" w:rsidR="00060FC6" w:rsidRDefault="00060FC6" w:rsidP="00060FC6">
      <w:pPr>
        <w:pStyle w:val="FootnoteText"/>
        <w:jc w:val="both"/>
      </w:pPr>
      <w:r>
        <w:t>- Dự án đường Cửa Nương kết nối đường Hồ Chí Minh: Tiếp tục tuyên truyền, vận động; tổ chức làm việc trực tiếp với 01 trường hợp còn vướng mắc để thống nhất phương án xử lý, sớm bàn giao mặt bằng phục vụ thi công.</w:t>
      </w:r>
    </w:p>
    <w:p w14:paraId="752AA8B2" w14:textId="77777777" w:rsidR="00060FC6" w:rsidRDefault="00060FC6" w:rsidP="00060FC6">
      <w:pPr>
        <w:pStyle w:val="FootnoteText"/>
        <w:jc w:val="both"/>
      </w:pPr>
      <w:r>
        <w:t>- Dự án Bãi tập kết rác: Thành lập Hội đồng bồi thường; tổ chức kiểm đếm, áp giá theo quy định; đồng thời làm việc, vận động các hộ dân thống nhất bàn giao trước mặt bằng đủ điều kiện để đơn vị thi công triển khai thực hiện.</w:t>
      </w:r>
    </w:p>
    <w:p w14:paraId="5990B2B7" w14:textId="00969A32" w:rsidR="00060FC6" w:rsidRDefault="00060FC6" w:rsidP="00060FC6">
      <w:pPr>
        <w:pStyle w:val="FootnoteText"/>
        <w:jc w:val="both"/>
      </w:pPr>
      <w:r>
        <w:t>- Dự án Khu dân cư Bắc Phố Châu 1: Khẩn trương hoàn thành việc áp giá; thống nhất với nhà đầu tư về phương án hỗ trợ để chi trả trong tháng 10/2026.</w:t>
      </w:r>
    </w:p>
  </w:footnote>
  <w:footnote w:id="2">
    <w:p w14:paraId="085DC3AF" w14:textId="18A2EC7F" w:rsidR="00060FC6" w:rsidRDefault="00060FC6" w:rsidP="00060FC6">
      <w:pPr>
        <w:pStyle w:val="FootnoteText"/>
        <w:jc w:val="both"/>
      </w:pPr>
      <w:r w:rsidRPr="00060FC6">
        <w:rPr>
          <w:rStyle w:val="FootnoteReference"/>
          <w:b/>
          <w:bCs/>
        </w:rPr>
        <w:footnoteRef/>
      </w:r>
      <w:r w:rsidRPr="00060FC6">
        <w:rPr>
          <w:b/>
          <w:bCs/>
        </w:rPr>
        <w:t xml:space="preserve"> </w:t>
      </w:r>
      <w:r>
        <w:t>H</w:t>
      </w:r>
      <w:r w:rsidRPr="00060FC6">
        <w:t xml:space="preserve">oàn </w:t>
      </w:r>
      <w:r>
        <w:t>thành</w:t>
      </w:r>
      <w:r w:rsidRPr="00060FC6">
        <w:t xml:space="preserve"> điều chuyển Trụ sở Liên đoàn Lao động huyện cũ cho Tòa án nhân dân khu vực 5; hoàn thiện đơn giá cho thuê cơ sở Bảo hiểm xã hội, Trạm Y tế Sơn Phú, Trạm Y tế Sơn Trung; </w:t>
      </w:r>
      <w:r>
        <w:t>Phối hợp</w:t>
      </w:r>
      <w:r w:rsidRPr="00060FC6">
        <w:t xml:space="preserve"> xử lý trụ sở Sơn Bằng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4937"/>
    <w:multiLevelType w:val="multilevel"/>
    <w:tmpl w:val="F93E7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60AFE"/>
    <w:multiLevelType w:val="multilevel"/>
    <w:tmpl w:val="6E7E6678"/>
    <w:lvl w:ilvl="0">
      <w:start w:val="1"/>
      <w:numFmt w:val="none"/>
      <w:suff w:val="space"/>
      <w:lvlText w:val="-"/>
      <w:lvlJc w:val="left"/>
      <w:pPr>
        <w:ind w:left="720" w:hanging="363"/>
      </w:pPr>
      <w:rPr>
        <w:rFonts w:hint="default"/>
        <w:sz w:val="20"/>
      </w:rPr>
    </w:lvl>
    <w:lvl w:ilvl="1">
      <w:start w:val="1"/>
      <w:numFmt w:val="bullet"/>
      <w:lvlText w:val="o"/>
      <w:lvlJc w:val="left"/>
      <w:pPr>
        <w:tabs>
          <w:tab w:val="num" w:pos="1440"/>
        </w:tabs>
        <w:ind w:left="1440" w:hanging="363"/>
      </w:pPr>
      <w:rPr>
        <w:rFonts w:ascii="Courier New" w:hAnsi="Courier New" w:hint="default"/>
        <w:sz w:val="20"/>
      </w:rPr>
    </w:lvl>
    <w:lvl w:ilvl="2">
      <w:start w:val="1"/>
      <w:numFmt w:val="bullet"/>
      <w:lvlText w:val=""/>
      <w:lvlJc w:val="left"/>
      <w:pPr>
        <w:tabs>
          <w:tab w:val="num" w:pos="2160"/>
        </w:tabs>
        <w:ind w:left="2160" w:hanging="363"/>
      </w:pPr>
      <w:rPr>
        <w:rFonts w:ascii="Wingdings" w:hAnsi="Wingdings" w:hint="default"/>
        <w:sz w:val="20"/>
      </w:rPr>
    </w:lvl>
    <w:lvl w:ilvl="3">
      <w:start w:val="1"/>
      <w:numFmt w:val="bullet"/>
      <w:lvlText w:val=""/>
      <w:lvlJc w:val="left"/>
      <w:pPr>
        <w:tabs>
          <w:tab w:val="num" w:pos="2880"/>
        </w:tabs>
        <w:ind w:left="2880" w:hanging="363"/>
      </w:pPr>
      <w:rPr>
        <w:rFonts w:ascii="Wingdings" w:hAnsi="Wingdings" w:hint="default"/>
        <w:sz w:val="20"/>
      </w:rPr>
    </w:lvl>
    <w:lvl w:ilvl="4">
      <w:start w:val="1"/>
      <w:numFmt w:val="bullet"/>
      <w:lvlText w:val=""/>
      <w:lvlJc w:val="left"/>
      <w:pPr>
        <w:tabs>
          <w:tab w:val="num" w:pos="3600"/>
        </w:tabs>
        <w:ind w:left="3600" w:hanging="363"/>
      </w:pPr>
      <w:rPr>
        <w:rFonts w:ascii="Wingdings" w:hAnsi="Wingdings" w:hint="default"/>
        <w:sz w:val="20"/>
      </w:rPr>
    </w:lvl>
    <w:lvl w:ilvl="5">
      <w:start w:val="1"/>
      <w:numFmt w:val="bullet"/>
      <w:lvlText w:val=""/>
      <w:lvlJc w:val="left"/>
      <w:pPr>
        <w:tabs>
          <w:tab w:val="num" w:pos="4320"/>
        </w:tabs>
        <w:ind w:left="4320" w:hanging="363"/>
      </w:pPr>
      <w:rPr>
        <w:rFonts w:ascii="Wingdings" w:hAnsi="Wingdings" w:hint="default"/>
        <w:sz w:val="20"/>
      </w:rPr>
    </w:lvl>
    <w:lvl w:ilvl="6">
      <w:start w:val="1"/>
      <w:numFmt w:val="bullet"/>
      <w:lvlText w:val=""/>
      <w:lvlJc w:val="left"/>
      <w:pPr>
        <w:tabs>
          <w:tab w:val="num" w:pos="5040"/>
        </w:tabs>
        <w:ind w:left="5040" w:hanging="363"/>
      </w:pPr>
      <w:rPr>
        <w:rFonts w:ascii="Wingdings" w:hAnsi="Wingdings" w:hint="default"/>
        <w:sz w:val="20"/>
      </w:rPr>
    </w:lvl>
    <w:lvl w:ilvl="7">
      <w:start w:val="1"/>
      <w:numFmt w:val="bullet"/>
      <w:lvlText w:val=""/>
      <w:lvlJc w:val="left"/>
      <w:pPr>
        <w:tabs>
          <w:tab w:val="num" w:pos="5760"/>
        </w:tabs>
        <w:ind w:left="5760" w:hanging="363"/>
      </w:pPr>
      <w:rPr>
        <w:rFonts w:ascii="Wingdings" w:hAnsi="Wingdings" w:hint="default"/>
        <w:sz w:val="20"/>
      </w:rPr>
    </w:lvl>
    <w:lvl w:ilvl="8">
      <w:start w:val="1"/>
      <w:numFmt w:val="bullet"/>
      <w:lvlText w:val=""/>
      <w:lvlJc w:val="left"/>
      <w:pPr>
        <w:tabs>
          <w:tab w:val="num" w:pos="6480"/>
        </w:tabs>
        <w:ind w:left="6480" w:hanging="363"/>
      </w:pPr>
      <w:rPr>
        <w:rFonts w:ascii="Wingdings" w:hAnsi="Wingdings" w:hint="default"/>
        <w:sz w:val="20"/>
      </w:rPr>
    </w:lvl>
  </w:abstractNum>
  <w:abstractNum w:abstractNumId="2" w15:restartNumberingAfterBreak="0">
    <w:nsid w:val="15EA53D5"/>
    <w:multiLevelType w:val="multilevel"/>
    <w:tmpl w:val="B5AE6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CC520B"/>
    <w:multiLevelType w:val="hybridMultilevel"/>
    <w:tmpl w:val="8C0C1334"/>
    <w:lvl w:ilvl="0" w:tplc="EF960012">
      <w:start w:val="1"/>
      <w:numFmt w:val="bullet"/>
      <w:lvlText w:val="●"/>
      <w:lvlJc w:val="left"/>
      <w:pPr>
        <w:ind w:left="720" w:hanging="360"/>
      </w:pPr>
    </w:lvl>
    <w:lvl w:ilvl="1" w:tplc="1A242760">
      <w:start w:val="1"/>
      <w:numFmt w:val="bullet"/>
      <w:lvlText w:val="○"/>
      <w:lvlJc w:val="left"/>
      <w:pPr>
        <w:ind w:left="1440" w:hanging="360"/>
      </w:pPr>
    </w:lvl>
    <w:lvl w:ilvl="2" w:tplc="19B0B2C4">
      <w:start w:val="1"/>
      <w:numFmt w:val="bullet"/>
      <w:lvlText w:val="■"/>
      <w:lvlJc w:val="left"/>
      <w:pPr>
        <w:ind w:left="2160" w:hanging="360"/>
      </w:pPr>
    </w:lvl>
    <w:lvl w:ilvl="3" w:tplc="A0346574">
      <w:start w:val="1"/>
      <w:numFmt w:val="bullet"/>
      <w:lvlText w:val="●"/>
      <w:lvlJc w:val="left"/>
      <w:pPr>
        <w:ind w:left="2880" w:hanging="360"/>
      </w:pPr>
    </w:lvl>
    <w:lvl w:ilvl="4" w:tplc="846ED6BA">
      <w:start w:val="1"/>
      <w:numFmt w:val="bullet"/>
      <w:lvlText w:val="○"/>
      <w:lvlJc w:val="left"/>
      <w:pPr>
        <w:ind w:left="3600" w:hanging="360"/>
      </w:pPr>
    </w:lvl>
    <w:lvl w:ilvl="5" w:tplc="33C42DAA">
      <w:start w:val="1"/>
      <w:numFmt w:val="bullet"/>
      <w:lvlText w:val="■"/>
      <w:lvlJc w:val="left"/>
      <w:pPr>
        <w:ind w:left="4320" w:hanging="360"/>
      </w:pPr>
    </w:lvl>
    <w:lvl w:ilvl="6" w:tplc="5DAAC8E8">
      <w:start w:val="1"/>
      <w:numFmt w:val="bullet"/>
      <w:lvlText w:val="●"/>
      <w:lvlJc w:val="left"/>
      <w:pPr>
        <w:ind w:left="5040" w:hanging="360"/>
      </w:pPr>
    </w:lvl>
    <w:lvl w:ilvl="7" w:tplc="02E425F6">
      <w:start w:val="1"/>
      <w:numFmt w:val="bullet"/>
      <w:lvlText w:val="●"/>
      <w:lvlJc w:val="left"/>
      <w:pPr>
        <w:ind w:left="5760" w:hanging="360"/>
      </w:pPr>
    </w:lvl>
    <w:lvl w:ilvl="8" w:tplc="D2ACCCB2">
      <w:start w:val="1"/>
      <w:numFmt w:val="bullet"/>
      <w:lvlText w:val="●"/>
      <w:lvlJc w:val="left"/>
      <w:pPr>
        <w:ind w:left="6480" w:hanging="360"/>
      </w:pPr>
    </w:lvl>
  </w:abstractNum>
  <w:abstractNum w:abstractNumId="4" w15:restartNumberingAfterBreak="0">
    <w:nsid w:val="1C587FCA"/>
    <w:multiLevelType w:val="multilevel"/>
    <w:tmpl w:val="96EA3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2A6755"/>
    <w:multiLevelType w:val="multilevel"/>
    <w:tmpl w:val="EBC44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8C6D64"/>
    <w:multiLevelType w:val="multilevel"/>
    <w:tmpl w:val="D4C2A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0B640F"/>
    <w:multiLevelType w:val="multilevel"/>
    <w:tmpl w:val="C94CE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97874BC"/>
    <w:multiLevelType w:val="multilevel"/>
    <w:tmpl w:val="58AEA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1D1C22"/>
    <w:multiLevelType w:val="multilevel"/>
    <w:tmpl w:val="DCD46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2934638">
    <w:abstractNumId w:val="3"/>
    <w:lvlOverride w:ilvl="0">
      <w:startOverride w:val="1"/>
    </w:lvlOverride>
  </w:num>
  <w:num w:numId="2" w16cid:durableId="1148281457">
    <w:abstractNumId w:val="2"/>
  </w:num>
  <w:num w:numId="3" w16cid:durableId="1202424">
    <w:abstractNumId w:val="1"/>
  </w:num>
  <w:num w:numId="4" w16cid:durableId="1024744974">
    <w:abstractNumId w:val="7"/>
  </w:num>
  <w:num w:numId="5" w16cid:durableId="1723215776">
    <w:abstractNumId w:val="0"/>
  </w:num>
  <w:num w:numId="6" w16cid:durableId="627126555">
    <w:abstractNumId w:val="6"/>
  </w:num>
  <w:num w:numId="7" w16cid:durableId="1566723119">
    <w:abstractNumId w:val="4"/>
  </w:num>
  <w:num w:numId="8" w16cid:durableId="914436485">
    <w:abstractNumId w:val="8"/>
  </w:num>
  <w:num w:numId="9" w16cid:durableId="1172375654">
    <w:abstractNumId w:val="9"/>
  </w:num>
  <w:num w:numId="10" w16cid:durableId="36012822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revisionView w:markup="0" w:insDel="0" w:formatting="0"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F43"/>
    <w:rsid w:val="00053993"/>
    <w:rsid w:val="00060FC6"/>
    <w:rsid w:val="00167CEB"/>
    <w:rsid w:val="00277510"/>
    <w:rsid w:val="00305F43"/>
    <w:rsid w:val="00344ADA"/>
    <w:rsid w:val="003656E7"/>
    <w:rsid w:val="00382FFE"/>
    <w:rsid w:val="003F67A8"/>
    <w:rsid w:val="00407234"/>
    <w:rsid w:val="0045481D"/>
    <w:rsid w:val="004D67A4"/>
    <w:rsid w:val="004D6D0B"/>
    <w:rsid w:val="00652513"/>
    <w:rsid w:val="006B6C0E"/>
    <w:rsid w:val="006F6C9D"/>
    <w:rsid w:val="0075605B"/>
    <w:rsid w:val="008D3FA3"/>
    <w:rsid w:val="00AC70FB"/>
    <w:rsid w:val="00B0007F"/>
    <w:rsid w:val="00B9232B"/>
    <w:rsid w:val="00CE238A"/>
    <w:rsid w:val="00D037A0"/>
    <w:rsid w:val="00D10885"/>
    <w:rsid w:val="00E120AA"/>
    <w:rsid w:val="00EE25C0"/>
    <w:rsid w:val="00FD1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BF605"/>
  <w15:docId w15:val="{30738921-6078-41A0-B8B4-DF446F82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BodyText">
    <w:name w:val="Body Text"/>
    <w:basedOn w:val="Normal"/>
    <w:link w:val="BodyTextChar"/>
    <w:rsid w:val="003656E7"/>
    <w:pPr>
      <w:spacing w:after="120"/>
    </w:pPr>
    <w:rPr>
      <w:rFonts w:ascii=".VnTime" w:hAnsi=".VnTime"/>
      <w:szCs w:val="20"/>
    </w:rPr>
  </w:style>
  <w:style w:type="character" w:customStyle="1" w:styleId="BodyTextChar">
    <w:name w:val="Body Text Char"/>
    <w:basedOn w:val="DefaultParagraphFont"/>
    <w:link w:val="BodyText"/>
    <w:rsid w:val="003656E7"/>
    <w:rPr>
      <w:rFonts w:ascii=".VnTime" w:hAnsi=".VnTime"/>
      <w:szCs w:val="20"/>
    </w:rPr>
  </w:style>
  <w:style w:type="paragraph" w:styleId="NormalWeb">
    <w:name w:val="Normal (Web)"/>
    <w:basedOn w:val="Normal"/>
    <w:uiPriority w:val="99"/>
    <w:unhideWhenUsed/>
    <w:rsid w:val="00167CEB"/>
    <w:pPr>
      <w:spacing w:before="100" w:beforeAutospacing="1" w:after="100" w:afterAutospacing="1"/>
    </w:pPr>
    <w:rPr>
      <w:sz w:val="24"/>
      <w:szCs w:val="24"/>
    </w:rPr>
  </w:style>
  <w:style w:type="character" w:styleId="Strong">
    <w:name w:val="Strong"/>
    <w:basedOn w:val="DefaultParagraphFont"/>
    <w:uiPriority w:val="22"/>
    <w:qFormat/>
    <w:rsid w:val="00167CEB"/>
    <w:rPr>
      <w:b/>
      <w:bCs/>
    </w:rPr>
  </w:style>
  <w:style w:type="character" w:styleId="Emphasis">
    <w:name w:val="Emphasis"/>
    <w:basedOn w:val="DefaultParagraphFont"/>
    <w:uiPriority w:val="20"/>
    <w:qFormat/>
    <w:rsid w:val="00167C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52571E-0C5B-4B8D-9378-2EEC2FC52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1</Pages>
  <Words>2558</Words>
  <Characters>14585</Characters>
  <Application>Microsoft Office Word</Application>
  <DocSecurity>0</DocSecurity>
  <Lines>121</Lines>
  <Paragraphs>34</Paragraphs>
  <ScaleCrop>false</ScaleCrop>
  <Company/>
  <LinksUpToDate>false</LinksUpToDate>
  <CharactersWithSpaces>17109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Phan Minh</cp:lastModifiedBy>
  <cp:revision>22</cp:revision>
  <dcterms:created xsi:type="dcterms:W3CDTF">2026-09-14T08:26:00Z</dcterms:created>
  <dcterms:modified xsi:type="dcterms:W3CDTF">2026-10-05T07:58:00Z</dcterms:modified>
</cp:coreProperties>
</file>