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9468" w:type="dxa"/>
        <w:tblInd w:w="0" w:type="dxa"/>
        <w:tblLayout w:type="autofit"/>
        <w:tblCellMar>
          <w:top w:w="0" w:type="dxa"/>
          <w:left w:w="108" w:type="dxa"/>
          <w:bottom w:w="0" w:type="dxa"/>
          <w:right w:w="108" w:type="dxa"/>
        </w:tblCellMar>
      </w:tblPr>
      <w:tblGrid>
        <w:gridCol w:w="3708"/>
        <w:gridCol w:w="5760"/>
      </w:tblGrid>
      <w:tr w14:paraId="046E2818">
        <w:tblPrEx>
          <w:tblCellMar>
            <w:top w:w="0" w:type="dxa"/>
            <w:left w:w="108" w:type="dxa"/>
            <w:bottom w:w="0" w:type="dxa"/>
            <w:right w:w="108" w:type="dxa"/>
          </w:tblCellMar>
        </w:tblPrEx>
        <w:tc>
          <w:tcPr>
            <w:tcW w:w="3708" w:type="dxa"/>
          </w:tcPr>
          <w:p w14:paraId="0546B289">
            <w:pPr>
              <w:jc w:val="center"/>
              <w:rPr>
                <w:b/>
                <w:sz w:val="26"/>
              </w:rPr>
            </w:pPr>
            <w:r>
              <w:rPr>
                <w:b/>
                <w:sz w:val="26"/>
              </w:rPr>
              <w:t>ỦY BAN NHÂN DÂN</w:t>
            </w:r>
          </w:p>
          <w:p w14:paraId="05DF41AB">
            <w:pPr>
              <w:jc w:val="center"/>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826770</wp:posOffset>
                      </wp:positionH>
                      <wp:positionV relativeFrom="paragraph">
                        <wp:posOffset>198120</wp:posOffset>
                      </wp:positionV>
                      <wp:extent cx="457200" cy="0"/>
                      <wp:effectExtent l="0" t="0" r="0" b="0"/>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5.1pt;margin-top:15.6pt;height:0pt;width:36pt;z-index:251659264;mso-width-relative:page;mso-height-relative:page;" filled="f" stroked="t" coordsize="21600,21600" o:gfxdata="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iEyrB9QAAAAJAQAADwAAAAAAAAABACAAAAAiAAAA&#10;ZHJzL2Rvd25yZXYueG1sUEsBAhQAFAAAAAgAh07iQEa6Vk7SAQAArAMAAA4AAAAAAAAAAQAgAAAA&#10;IwEAAGRycy9lMm9Eb2MueG1sUEsFBgAAAAAGAAYAWQEAAGcFAAAAAA==&#10;">
                      <v:fill on="f" focussize="0,0"/>
                      <v:stroke color="#000000" joinstyle="round"/>
                      <v:imagedata o:title=""/>
                      <o:lock v:ext="edit" aspectratio="f"/>
                    </v:line>
                  </w:pict>
                </mc:Fallback>
              </mc:AlternateContent>
            </w:r>
            <w:r>
              <w:rPr>
                <w:b/>
                <w:sz w:val="26"/>
              </w:rPr>
              <w:t>XÃ HƯƠNG SƠN</w:t>
            </w:r>
          </w:p>
        </w:tc>
        <w:tc>
          <w:tcPr>
            <w:tcW w:w="5760" w:type="dxa"/>
          </w:tcPr>
          <w:p w14:paraId="4728B93D">
            <w:pPr>
              <w:jc w:val="center"/>
              <w:rPr>
                <w:b/>
                <w:sz w:val="26"/>
                <w:szCs w:val="26"/>
              </w:rPr>
            </w:pPr>
            <w:r>
              <w:rPr>
                <w:b/>
                <w:sz w:val="26"/>
                <w:szCs w:val="26"/>
              </w:rPr>
              <w:t>CỘNG HÒA XÃ HỘI CHỦ NGHĨA VIỆT NAM</w:t>
            </w:r>
          </w:p>
          <w:p w14:paraId="7A487936">
            <w:pPr>
              <w:jc w:val="center"/>
              <w:rPr>
                <w:b/>
                <w:sz w:val="28"/>
                <w:szCs w:val="26"/>
              </w:rPr>
            </w:pPr>
            <w:r>
              <w:rPr>
                <w:b/>
                <w:sz w:val="28"/>
                <w:szCs w:val="26"/>
              </w:rPr>
              <w:t>Độc lập - Tự do - Hạnh phúc</w:t>
            </w:r>
          </w:p>
          <w:p w14:paraId="0FBD0A98">
            <w:pPr>
              <w:jc w:val="center"/>
              <w:rPr>
                <w:b/>
                <w:sz w:val="26"/>
                <w:szCs w:val="26"/>
              </w:rPr>
            </w:pPr>
            <w:r>
              <mc:AlternateContent>
                <mc:Choice Requires="wps">
                  <w:drawing>
                    <wp:anchor distT="0" distB="0" distL="114300" distR="114300" simplePos="0" relativeHeight="251660288" behindDoc="0" locked="0" layoutInCell="1" allowOverlap="1">
                      <wp:simplePos x="0" y="0"/>
                      <wp:positionH relativeFrom="column">
                        <wp:posOffset>721995</wp:posOffset>
                      </wp:positionH>
                      <wp:positionV relativeFrom="paragraph">
                        <wp:posOffset>29210</wp:posOffset>
                      </wp:positionV>
                      <wp:extent cx="2009775" cy="0"/>
                      <wp:effectExtent l="0" t="0" r="9525" b="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200977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6.85pt;margin-top:2.3pt;height:0pt;width:158.25pt;z-index:251660288;mso-width-relative:page;mso-height-relative:page;" filled="f" stroked="t" coordsize="21600,21600" o:gfxdata="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C5gMPjTAAAABwEAAA8AAAAAAAAAAQAgAAAAIgAAAGRy&#10;cy9kb3ducmV2LnhtbFBLAQIUABQAAAAIAIdO4kCt5Uxp0QEAAK0DAAAOAAAAAAAAAAEAIAAAACIB&#10;AABkcnMvZTJvRG9jLnhtbFBLBQYAAAAABgAGAFkBAABlBQAAAAA=&#10;">
                      <v:fill on="f" focussize="0,0"/>
                      <v:stroke color="#000000" joinstyle="round"/>
                      <v:imagedata o:title=""/>
                      <o:lock v:ext="edit" aspectratio="f"/>
                    </v:line>
                  </w:pict>
                </mc:Fallback>
              </mc:AlternateContent>
            </w:r>
          </w:p>
        </w:tc>
      </w:tr>
      <w:tr w14:paraId="1531D424">
        <w:tblPrEx>
          <w:tblCellMar>
            <w:top w:w="0" w:type="dxa"/>
            <w:left w:w="108" w:type="dxa"/>
            <w:bottom w:w="0" w:type="dxa"/>
            <w:right w:w="108" w:type="dxa"/>
          </w:tblCellMar>
        </w:tblPrEx>
        <w:trPr>
          <w:trHeight w:val="348" w:hRule="atLeast"/>
        </w:trPr>
        <w:tc>
          <w:tcPr>
            <w:tcW w:w="3708" w:type="dxa"/>
          </w:tcPr>
          <w:p w14:paraId="1767ABDB">
            <w:pPr>
              <w:jc w:val="center"/>
              <w:rPr>
                <w:sz w:val="26"/>
              </w:rPr>
            </w:pPr>
            <w:r>
              <w:rPr>
                <w:sz w:val="26"/>
              </w:rPr>
              <w:t>Số:           /UBND-VP</w:t>
            </w:r>
          </w:p>
        </w:tc>
        <w:tc>
          <w:tcPr>
            <w:tcW w:w="5760" w:type="dxa"/>
          </w:tcPr>
          <w:p w14:paraId="41A39D4F">
            <w:pPr>
              <w:jc w:val="center"/>
              <w:rPr>
                <w:i/>
                <w:sz w:val="26"/>
              </w:rPr>
            </w:pPr>
            <w:r>
              <w:rPr>
                <w:i/>
                <w:sz w:val="28"/>
                <w:szCs w:val="26"/>
              </w:rPr>
              <w:t>Hương Sơn, ngày         tháng      năm 2026</w:t>
            </w:r>
          </w:p>
        </w:tc>
      </w:tr>
      <w:tr w14:paraId="1490ED56">
        <w:tblPrEx>
          <w:tblCellMar>
            <w:top w:w="0" w:type="dxa"/>
            <w:left w:w="108" w:type="dxa"/>
            <w:bottom w:w="0" w:type="dxa"/>
            <w:right w:w="108" w:type="dxa"/>
          </w:tblCellMar>
        </w:tblPrEx>
        <w:trPr>
          <w:trHeight w:val="864" w:hRule="atLeast"/>
        </w:trPr>
        <w:tc>
          <w:tcPr>
            <w:tcW w:w="3708" w:type="dxa"/>
          </w:tcPr>
          <w:p w14:paraId="689616A6">
            <w:pPr>
              <w:jc w:val="center"/>
              <w:rPr>
                <w:szCs w:val="26"/>
              </w:rPr>
            </w:pPr>
            <w:r>
              <w:rPr>
                <w:szCs w:val="26"/>
              </w:rPr>
              <w:t xml:space="preserve">V/v xác minh đăng ký khai sinh </w:t>
            </w:r>
          </w:p>
          <w:p w14:paraId="1FD6D75C">
            <w:pPr>
              <w:jc w:val="center"/>
              <w:rPr>
                <w:sz w:val="26"/>
              </w:rPr>
            </w:pPr>
            <w:r>
              <w:rPr>
                <w:szCs w:val="26"/>
              </w:rPr>
              <w:t xml:space="preserve">và lưu giữ sổ hộ tịch </w:t>
            </w:r>
          </w:p>
        </w:tc>
        <w:tc>
          <w:tcPr>
            <w:tcW w:w="5760" w:type="dxa"/>
          </w:tcPr>
          <w:p w14:paraId="5B022E08">
            <w:pPr>
              <w:jc w:val="center"/>
              <w:rPr>
                <w:b/>
                <w:i/>
                <w:sz w:val="26"/>
              </w:rPr>
            </w:pPr>
          </w:p>
        </w:tc>
      </w:tr>
    </w:tbl>
    <w:p w14:paraId="4CE7E39D">
      <w:pPr>
        <w:jc w:val="both"/>
        <w:rPr>
          <w:sz w:val="10"/>
          <w:szCs w:val="28"/>
        </w:rPr>
      </w:pPr>
    </w:p>
    <w:p w14:paraId="3FFBC8A7">
      <w:pPr>
        <w:spacing w:after="120"/>
        <w:ind w:firstLine="720"/>
        <w:jc w:val="center"/>
        <w:rPr>
          <w:iCs/>
          <w:sz w:val="28"/>
          <w:szCs w:val="28"/>
        </w:rPr>
      </w:pPr>
      <w:r>
        <w:rPr>
          <w:iCs/>
          <w:sz w:val="28"/>
          <w:szCs w:val="28"/>
        </w:rPr>
        <w:t>Kính gửi: Ủy ban nhân dân xã Sơn Kim Hoa, tỉnh Hà Tĩnh</w:t>
      </w:r>
    </w:p>
    <w:p w14:paraId="2239E570">
      <w:pPr>
        <w:spacing w:after="120"/>
        <w:ind w:firstLine="720"/>
        <w:jc w:val="center"/>
        <w:rPr>
          <w:iCs/>
          <w:sz w:val="28"/>
          <w:szCs w:val="28"/>
        </w:rPr>
      </w:pPr>
    </w:p>
    <w:p w14:paraId="594912D7">
      <w:pPr>
        <w:spacing w:after="60"/>
        <w:ind w:firstLine="720"/>
        <w:jc w:val="both"/>
        <w:rPr>
          <w:iCs/>
          <w:sz w:val="28"/>
          <w:szCs w:val="28"/>
        </w:rPr>
      </w:pPr>
      <w:r>
        <w:rPr>
          <w:iCs/>
          <w:sz w:val="28"/>
          <w:szCs w:val="28"/>
        </w:rPr>
        <w:t>Căn cứ Luật Hộ tịch ngày 20/11/2014; Nghị định 123/2015/NĐ-CP ngày 15/11/2015 của Chính phủ Quy định chi tiết một số điều và biện pháp thi hành Luật Hộ tịch.</w:t>
      </w:r>
    </w:p>
    <w:p w14:paraId="726FEBAB">
      <w:pPr>
        <w:spacing w:after="60"/>
        <w:ind w:firstLine="720"/>
        <w:jc w:val="both"/>
        <w:rPr>
          <w:sz w:val="28"/>
          <w:szCs w:val="28"/>
        </w:rPr>
      </w:pPr>
      <w:r>
        <w:rPr>
          <w:sz w:val="28"/>
          <w:szCs w:val="28"/>
        </w:rPr>
        <w:t>Ngày 29 tháng 10 năm 2026, Ủy ban nhân dân xã Hương Sơn, tỉnh Hà Tĩnh tiếp nhận hồ sơ đăng ký lại khai sinh của công dân:</w:t>
      </w:r>
    </w:p>
    <w:p w14:paraId="0D53E44E">
      <w:pPr>
        <w:spacing w:after="60"/>
        <w:ind w:firstLine="720"/>
        <w:jc w:val="both"/>
        <w:rPr>
          <w:b/>
          <w:sz w:val="28"/>
          <w:szCs w:val="28"/>
        </w:rPr>
      </w:pPr>
      <w:r>
        <w:rPr>
          <w:sz w:val="28"/>
          <w:szCs w:val="28"/>
        </w:rPr>
        <w:t xml:space="preserve">Họ, chữ đệm, tên: </w:t>
      </w:r>
      <w:r>
        <w:rPr>
          <w:b/>
          <w:sz w:val="28"/>
          <w:szCs w:val="28"/>
        </w:rPr>
        <w:t>NGUYỄN THỊ THỦY</w:t>
      </w:r>
    </w:p>
    <w:p w14:paraId="35C0381E">
      <w:pPr>
        <w:spacing w:after="60"/>
        <w:ind w:firstLine="720"/>
        <w:jc w:val="both"/>
        <w:rPr>
          <w:sz w:val="28"/>
          <w:szCs w:val="28"/>
        </w:rPr>
      </w:pPr>
      <w:r>
        <w:rPr>
          <w:sz w:val="28"/>
          <w:szCs w:val="28"/>
        </w:rPr>
        <w:t>Ngày, tháng, năm:  12/12/1987</w:t>
      </w:r>
      <w:r>
        <w:rPr>
          <w:sz w:val="28"/>
          <w:szCs w:val="28"/>
        </w:rPr>
        <w:tab/>
      </w:r>
      <w:r>
        <w:rPr>
          <w:sz w:val="28"/>
          <w:szCs w:val="28"/>
        </w:rPr>
        <w:t>Giới tính: Nữ</w:t>
      </w:r>
    </w:p>
    <w:p w14:paraId="15D2B537">
      <w:pPr>
        <w:spacing w:after="60"/>
        <w:ind w:firstLine="720"/>
        <w:jc w:val="both"/>
        <w:rPr>
          <w:sz w:val="28"/>
          <w:szCs w:val="28"/>
        </w:rPr>
      </w:pPr>
      <w:r>
        <w:rPr>
          <w:sz w:val="28"/>
          <w:szCs w:val="28"/>
        </w:rPr>
        <w:t>Nơi sinh: Xã Kim Hoa, tỉnh Hà Tĩnh</w:t>
      </w:r>
    </w:p>
    <w:p w14:paraId="5CDC0B3A">
      <w:pPr>
        <w:spacing w:after="60"/>
        <w:ind w:firstLine="720"/>
        <w:jc w:val="both"/>
        <w:rPr>
          <w:sz w:val="28"/>
          <w:szCs w:val="28"/>
        </w:rPr>
      </w:pPr>
      <w:r>
        <w:rPr>
          <w:sz w:val="28"/>
          <w:szCs w:val="28"/>
        </w:rPr>
        <w:t>Quê quán: Xã Kim Hoa, tỉnh Hà Tĩnh</w:t>
      </w:r>
    </w:p>
    <w:p w14:paraId="0D549129">
      <w:pPr>
        <w:spacing w:after="60"/>
        <w:ind w:left="720"/>
        <w:jc w:val="both"/>
        <w:rPr>
          <w:b/>
          <w:bCs/>
          <w:sz w:val="28"/>
          <w:szCs w:val="28"/>
        </w:rPr>
      </w:pPr>
      <w:r>
        <w:rPr>
          <w:sz w:val="28"/>
          <w:szCs w:val="28"/>
        </w:rPr>
        <w:t xml:space="preserve">Họ, chữ đệm, tên người mẹ: </w:t>
      </w:r>
      <w:r>
        <w:rPr>
          <w:b/>
          <w:bCs/>
          <w:sz w:val="28"/>
          <w:szCs w:val="28"/>
        </w:rPr>
        <w:t>LÊ THỊ LOAN</w:t>
      </w:r>
    </w:p>
    <w:p w14:paraId="30E615D9">
      <w:pPr>
        <w:spacing w:after="60"/>
        <w:ind w:left="720"/>
        <w:jc w:val="both"/>
        <w:rPr>
          <w:b/>
          <w:sz w:val="28"/>
          <w:szCs w:val="28"/>
        </w:rPr>
      </w:pPr>
      <w:r>
        <w:rPr>
          <w:bCs/>
          <w:sz w:val="28"/>
          <w:szCs w:val="28"/>
        </w:rPr>
        <w:t>Ngày tháng năm sinh: 03/11/1950</w:t>
      </w:r>
    </w:p>
    <w:p w14:paraId="084665A7">
      <w:pPr>
        <w:spacing w:after="60"/>
        <w:ind w:firstLine="720"/>
        <w:jc w:val="both"/>
        <w:rPr>
          <w:sz w:val="28"/>
          <w:szCs w:val="28"/>
        </w:rPr>
      </w:pPr>
      <w:r>
        <w:rPr>
          <w:sz w:val="28"/>
          <w:szCs w:val="28"/>
        </w:rPr>
        <w:t xml:space="preserve">Họ, chữ đệm, tên người cha: </w:t>
      </w:r>
      <w:r>
        <w:rPr>
          <w:b/>
          <w:sz w:val="28"/>
          <w:szCs w:val="28"/>
        </w:rPr>
        <w:t>NGUYỄN QUANG MINH</w:t>
      </w:r>
    </w:p>
    <w:p w14:paraId="33480ADA">
      <w:pPr>
        <w:spacing w:after="60"/>
        <w:ind w:firstLine="720"/>
        <w:jc w:val="both"/>
        <w:rPr>
          <w:sz w:val="28"/>
          <w:szCs w:val="28"/>
        </w:rPr>
      </w:pPr>
      <w:r>
        <w:rPr>
          <w:sz w:val="28"/>
          <w:szCs w:val="28"/>
        </w:rPr>
        <w:t>Ngày tháng năm sinh: 20/10/1940</w:t>
      </w:r>
    </w:p>
    <w:p w14:paraId="36F0560A">
      <w:pPr>
        <w:spacing w:after="60"/>
        <w:ind w:firstLine="720"/>
        <w:jc w:val="both"/>
        <w:rPr>
          <w:sz w:val="28"/>
          <w:szCs w:val="28"/>
        </w:rPr>
      </w:pPr>
      <w:r>
        <w:rPr>
          <w:sz w:val="28"/>
          <w:szCs w:val="28"/>
        </w:rPr>
        <w:t>Theo tờ khai đăng ký lại khai sinh, trước đây công dân</w:t>
      </w:r>
      <w:r>
        <w:rPr>
          <w:b/>
          <w:sz w:val="28"/>
          <w:szCs w:val="28"/>
        </w:rPr>
        <w:t xml:space="preserve"> Nguyễn Thị Thủy </w:t>
      </w:r>
      <w:r>
        <w:rPr>
          <w:bCs/>
          <w:sz w:val="28"/>
          <w:szCs w:val="28"/>
        </w:rPr>
        <w:t xml:space="preserve">đã đăng ký khai sinh </w:t>
      </w:r>
      <w:r>
        <w:rPr>
          <w:sz w:val="28"/>
          <w:szCs w:val="28"/>
        </w:rPr>
        <w:t>tại UBND xã Kim Hoa, tỉnh Hà Tĩnh.</w:t>
      </w:r>
    </w:p>
    <w:p w14:paraId="0AEB29B6">
      <w:pPr>
        <w:spacing w:after="60"/>
        <w:ind w:firstLine="720"/>
        <w:jc w:val="both"/>
        <w:rPr>
          <w:sz w:val="28"/>
          <w:szCs w:val="28"/>
        </w:rPr>
      </w:pPr>
      <w:r>
        <w:rPr>
          <w:sz w:val="28"/>
          <w:szCs w:val="28"/>
        </w:rPr>
        <w:t xml:space="preserve">Để có cơ sở đăng ký lại việc sinh cho công dân theo đúng quy định. Đề nghị UBND xã Kim Hoa, tỉnh Hà Tĩnh xác minh và trả lời bằng văn bản về việc còn lưu giữ hoặc không lưu giữ Sổ hộ tịch của công dân, công dân đã thực hiện thủ tục đăng ký lại khai sinh tại UBND xã hay không. </w:t>
      </w:r>
    </w:p>
    <w:p w14:paraId="579ED765">
      <w:pPr>
        <w:spacing w:after="60"/>
        <w:ind w:firstLine="720"/>
        <w:jc w:val="both"/>
        <w:rPr>
          <w:sz w:val="28"/>
          <w:szCs w:val="28"/>
        </w:rPr>
      </w:pPr>
      <w:r>
        <w:rPr>
          <w:sz w:val="28"/>
          <w:szCs w:val="28"/>
        </w:rPr>
        <w:t>Mọi thông tin gửi về địa chỉ: UBND xã Hương Sơn, số</w:t>
      </w:r>
      <w:r>
        <w:rPr>
          <w:sz w:val="28"/>
          <w:szCs w:val="28"/>
          <w:shd w:val="clear" w:color="auto" w:fill="FFFFFF"/>
        </w:rPr>
        <w:t xml:space="preserve"> 115 đường Nguyễn Tuấn Thiện, xã Hương Sơn, tỉnh Hà Tĩnh</w:t>
      </w:r>
      <w:r>
        <w:rPr>
          <w:rStyle w:val="7"/>
          <w:sz w:val="28"/>
          <w:szCs w:val="28"/>
          <w:shd w:val="clear" w:color="auto" w:fill="FFFFFF"/>
        </w:rPr>
        <w:footnoteReference w:id="0"/>
      </w:r>
      <w:r>
        <w:rPr>
          <w:sz w:val="28"/>
          <w:szCs w:val="28"/>
        </w:rPr>
        <w:t>. Rất mong sự phối hợp của đơn vị./.</w:t>
      </w:r>
    </w:p>
    <w:p w14:paraId="67E55A6B">
      <w:pPr>
        <w:spacing w:line="360" w:lineRule="auto"/>
        <w:jc w:val="both"/>
        <w:rPr>
          <w:sz w:val="16"/>
          <w:szCs w:val="28"/>
        </w:rPr>
      </w:pPr>
      <w:r>
        <w:rPr>
          <w:sz w:val="28"/>
          <w:szCs w:val="28"/>
        </w:rPr>
        <w:tab/>
      </w:r>
    </w:p>
    <w:tbl>
      <w:tblPr>
        <w:tblStyle w:val="5"/>
        <w:tblW w:w="9590" w:type="dxa"/>
        <w:tblInd w:w="0" w:type="dxa"/>
        <w:tblLayout w:type="autofit"/>
        <w:tblCellMar>
          <w:top w:w="0" w:type="dxa"/>
          <w:left w:w="108" w:type="dxa"/>
          <w:bottom w:w="0" w:type="dxa"/>
          <w:right w:w="108" w:type="dxa"/>
        </w:tblCellMar>
      </w:tblPr>
      <w:tblGrid>
        <w:gridCol w:w="3652"/>
        <w:gridCol w:w="5938"/>
      </w:tblGrid>
      <w:tr w14:paraId="7E5AFE54">
        <w:tblPrEx>
          <w:tblCellMar>
            <w:top w:w="0" w:type="dxa"/>
            <w:left w:w="108" w:type="dxa"/>
            <w:bottom w:w="0" w:type="dxa"/>
            <w:right w:w="108" w:type="dxa"/>
          </w:tblCellMar>
        </w:tblPrEx>
        <w:trPr>
          <w:trHeight w:val="2044" w:hRule="atLeast"/>
        </w:trPr>
        <w:tc>
          <w:tcPr>
            <w:tcW w:w="3652" w:type="dxa"/>
          </w:tcPr>
          <w:p w14:paraId="716B0706">
            <w:pPr>
              <w:rPr>
                <w:b/>
                <w:i/>
              </w:rPr>
            </w:pPr>
            <w:r>
              <w:rPr>
                <w:b/>
                <w:i/>
              </w:rPr>
              <w:t>Nơi nhận:</w:t>
            </w:r>
          </w:p>
          <w:p w14:paraId="2E2A57C9">
            <w:r>
              <w:rPr>
                <w:sz w:val="22"/>
                <w:szCs w:val="22"/>
              </w:rPr>
              <w:t>- Như trên;</w:t>
            </w:r>
          </w:p>
          <w:p w14:paraId="779DC195">
            <w:r>
              <w:rPr>
                <w:sz w:val="22"/>
                <w:szCs w:val="22"/>
              </w:rPr>
              <w:t>- Lưu: VT.</w:t>
            </w:r>
          </w:p>
          <w:p w14:paraId="42A0435E">
            <w:pPr>
              <w:rPr>
                <w:b/>
              </w:rPr>
            </w:pPr>
          </w:p>
          <w:p w14:paraId="7E772C53"/>
        </w:tc>
        <w:tc>
          <w:tcPr>
            <w:tcW w:w="5938" w:type="dxa"/>
          </w:tcPr>
          <w:p w14:paraId="7F4C5250">
            <w:pPr>
              <w:jc w:val="center"/>
              <w:rPr>
                <w:sz w:val="8"/>
              </w:rPr>
            </w:pPr>
          </w:p>
          <w:p w14:paraId="51AF5C38">
            <w:pPr>
              <w:jc w:val="center"/>
              <w:rPr>
                <w:b/>
                <w:sz w:val="26"/>
                <w:szCs w:val="26"/>
              </w:rPr>
            </w:pPr>
            <w:r>
              <w:rPr>
                <w:b/>
                <w:sz w:val="26"/>
                <w:szCs w:val="26"/>
              </w:rPr>
              <w:t>TM. ỦY BAN NHÂN DÂN</w:t>
            </w:r>
          </w:p>
          <w:p w14:paraId="02BC6084">
            <w:pPr>
              <w:jc w:val="center"/>
              <w:rPr>
                <w:b/>
                <w:sz w:val="26"/>
                <w:szCs w:val="26"/>
              </w:rPr>
            </w:pPr>
            <w:r>
              <w:rPr>
                <w:b/>
                <w:sz w:val="26"/>
                <w:szCs w:val="26"/>
              </w:rPr>
              <w:t>KT. CHỦ TỊCH</w:t>
            </w:r>
          </w:p>
          <w:p w14:paraId="4F9F46AE">
            <w:pPr>
              <w:jc w:val="center"/>
              <w:rPr>
                <w:b/>
                <w:sz w:val="28"/>
              </w:rPr>
            </w:pPr>
            <w:r>
              <w:rPr>
                <w:b/>
                <w:sz w:val="26"/>
                <w:szCs w:val="26"/>
              </w:rPr>
              <w:t>PHÓ CHỦ TỊCH</w:t>
            </w:r>
          </w:p>
          <w:p w14:paraId="0C00B5D3">
            <w:pPr>
              <w:rPr>
                <w:b/>
                <w:sz w:val="28"/>
              </w:rPr>
            </w:pPr>
          </w:p>
          <w:p w14:paraId="2D90D479">
            <w:pPr>
              <w:rPr>
                <w:b/>
                <w:sz w:val="34"/>
              </w:rPr>
            </w:pPr>
          </w:p>
          <w:p w14:paraId="6301B631">
            <w:pPr>
              <w:rPr>
                <w:b/>
                <w:sz w:val="52"/>
                <w:szCs w:val="44"/>
              </w:rPr>
            </w:pPr>
            <w:bookmarkStart w:id="0" w:name="_GoBack"/>
            <w:bookmarkEnd w:id="0"/>
          </w:p>
          <w:p w14:paraId="792FF879">
            <w:pPr>
              <w:jc w:val="center"/>
              <w:rPr>
                <w:b/>
                <w:sz w:val="28"/>
              </w:rPr>
            </w:pPr>
          </w:p>
          <w:p w14:paraId="2D8FF3AB">
            <w:pPr>
              <w:jc w:val="center"/>
              <w:rPr>
                <w:b/>
                <w:sz w:val="28"/>
              </w:rPr>
            </w:pPr>
            <w:r>
              <w:rPr>
                <w:b/>
                <w:sz w:val="28"/>
              </w:rPr>
              <w:t xml:space="preserve">Nguyễn Tiến Thích </w:t>
            </w:r>
          </w:p>
        </w:tc>
      </w:tr>
    </w:tbl>
    <w:p w14:paraId="028D5487"/>
    <w:sectPr>
      <w:pgSz w:w="11907" w:h="16840"/>
      <w:pgMar w:top="709" w:right="1021" w:bottom="709"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3BA57F56">
      <w:pPr>
        <w:pStyle w:val="8"/>
      </w:pPr>
      <w:r>
        <w:rPr>
          <w:rStyle w:val="7"/>
        </w:rPr>
        <w:footnoteRef/>
      </w:r>
      <w:r>
        <w:t xml:space="preserve"> Điện thoại liên hệ: 0912.355.344, đ/c Huyền (CC Tư pháp - Hộ tịch)</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cumentProtection w:enforcement="0"/>
  <w:defaultTabStop w:val="720"/>
  <w:drawingGridHorizontalSpacing w:val="110"/>
  <w:displayHorizontalDrawingGridEvery w:val="2"/>
  <w:displayVerticalDrawingGridEvery w:val="2"/>
  <w:characterSpacingControl w:val="doNotCompress"/>
  <w:footnotePr>
    <w:footnote w:id="2"/>
    <w:footnote w:id="3"/>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231"/>
    <w:rsid w:val="00013231"/>
    <w:rsid w:val="000E5AC2"/>
    <w:rsid w:val="001B673D"/>
    <w:rsid w:val="001D0EE2"/>
    <w:rsid w:val="00265BDE"/>
    <w:rsid w:val="00360E8A"/>
    <w:rsid w:val="003B53BB"/>
    <w:rsid w:val="00464F4F"/>
    <w:rsid w:val="004D0C13"/>
    <w:rsid w:val="006156CC"/>
    <w:rsid w:val="006351B8"/>
    <w:rsid w:val="006534F4"/>
    <w:rsid w:val="006B1282"/>
    <w:rsid w:val="006E7358"/>
    <w:rsid w:val="00756CF9"/>
    <w:rsid w:val="007C08BF"/>
    <w:rsid w:val="008018C4"/>
    <w:rsid w:val="00896A38"/>
    <w:rsid w:val="0094343E"/>
    <w:rsid w:val="009A5CF4"/>
    <w:rsid w:val="00AC3468"/>
    <w:rsid w:val="00B53250"/>
    <w:rsid w:val="00D132C0"/>
    <w:rsid w:val="00DC6C31"/>
    <w:rsid w:val="00DD549C"/>
    <w:rsid w:val="00DD655A"/>
    <w:rsid w:val="00E37163"/>
    <w:rsid w:val="00E51A5D"/>
    <w:rsid w:val="00E5579D"/>
    <w:rsid w:val="00E557A1"/>
    <w:rsid w:val="00E61556"/>
    <w:rsid w:val="00E865D4"/>
    <w:rsid w:val="00EE6FBA"/>
    <w:rsid w:val="5FA5089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10"/>
    <w:autoRedefine/>
    <w:qFormat/>
    <w:uiPriority w:val="99"/>
    <w:pPr>
      <w:keepNext/>
      <w:keepLines/>
      <w:spacing w:before="360" w:line="324" w:lineRule="auto"/>
      <w:contextualSpacing/>
      <w:outlineLvl w:val="0"/>
    </w:pPr>
    <w:rPr>
      <w:b/>
      <w:bCs/>
      <w:sz w:val="26"/>
      <w:szCs w:val="28"/>
    </w:rPr>
  </w:style>
  <w:style w:type="paragraph" w:styleId="3">
    <w:name w:val="heading 2"/>
    <w:basedOn w:val="1"/>
    <w:next w:val="1"/>
    <w:link w:val="11"/>
    <w:autoRedefine/>
    <w:qFormat/>
    <w:uiPriority w:val="99"/>
    <w:pPr>
      <w:keepNext/>
      <w:keepLines/>
      <w:spacing w:before="240" w:line="324" w:lineRule="auto"/>
      <w:contextualSpacing/>
      <w:outlineLvl w:val="1"/>
    </w:pPr>
    <w:rPr>
      <w:b/>
      <w:bCs/>
      <w:sz w:val="26"/>
      <w:szCs w:val="26"/>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Balloon Text"/>
    <w:basedOn w:val="1"/>
    <w:link w:val="12"/>
    <w:semiHidden/>
    <w:uiPriority w:val="99"/>
    <w:rPr>
      <w:rFonts w:ascii="Tahoma" w:hAnsi="Tahoma" w:cs="Tahoma"/>
      <w:sz w:val="16"/>
      <w:szCs w:val="16"/>
    </w:rPr>
  </w:style>
  <w:style w:type="character" w:styleId="7">
    <w:name w:val="footnote reference"/>
    <w:semiHidden/>
    <w:unhideWhenUsed/>
    <w:uiPriority w:val="99"/>
    <w:rPr>
      <w:vertAlign w:val="superscript"/>
    </w:rPr>
  </w:style>
  <w:style w:type="paragraph" w:styleId="8">
    <w:name w:val="footnote text"/>
    <w:basedOn w:val="1"/>
    <w:link w:val="13"/>
    <w:semiHidden/>
    <w:unhideWhenUsed/>
    <w:qFormat/>
    <w:uiPriority w:val="99"/>
    <w:rPr>
      <w:sz w:val="20"/>
      <w:szCs w:val="20"/>
    </w:rPr>
  </w:style>
  <w:style w:type="table" w:styleId="9">
    <w:name w:val="Table Grid"/>
    <w:basedOn w:val="5"/>
    <w:qFormat/>
    <w:uiPriority w:val="99"/>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Heading 1 Char"/>
    <w:link w:val="2"/>
    <w:qFormat/>
    <w:locked/>
    <w:uiPriority w:val="99"/>
    <w:rPr>
      <w:rFonts w:ascii="Times New Roman" w:hAnsi="Times New Roman" w:cs="Times New Roman"/>
      <w:b/>
      <w:bCs/>
      <w:sz w:val="28"/>
      <w:szCs w:val="28"/>
    </w:rPr>
  </w:style>
  <w:style w:type="character" w:customStyle="1" w:styleId="11">
    <w:name w:val="Heading 2 Char"/>
    <w:link w:val="3"/>
    <w:semiHidden/>
    <w:qFormat/>
    <w:locked/>
    <w:uiPriority w:val="99"/>
    <w:rPr>
      <w:rFonts w:ascii="Times New Roman" w:hAnsi="Times New Roman" w:cs="Times New Roman"/>
      <w:b/>
      <w:bCs/>
      <w:sz w:val="26"/>
      <w:szCs w:val="26"/>
    </w:rPr>
  </w:style>
  <w:style w:type="character" w:customStyle="1" w:styleId="12">
    <w:name w:val="Balloon Text Char"/>
    <w:link w:val="6"/>
    <w:semiHidden/>
    <w:locked/>
    <w:uiPriority w:val="99"/>
    <w:rPr>
      <w:rFonts w:ascii="Times New Roman" w:hAnsi="Times New Roman" w:cs="Times New Roman"/>
      <w:sz w:val="2"/>
    </w:rPr>
  </w:style>
  <w:style w:type="character" w:customStyle="1" w:styleId="13">
    <w:name w:val="Footnote Text Char"/>
    <w:link w:val="8"/>
    <w:semiHidden/>
    <w:uiPriority w:val="99"/>
    <w:rPr>
      <w:rFonts w:ascii="Times New Roman" w:hAnsi="Times New Roman" w:eastAsia="Times New Roman"/>
    </w:rPr>
  </w:style>
  <w:style w:type="character" w:customStyle="1" w:styleId="14">
    <w:name w:val="fontstyle01"/>
    <w:uiPriority w:val="0"/>
    <w:rPr>
      <w:rFonts w:hint="default" w:ascii="TimesNewRomanPSMT" w:hAnsi="TimesNewRomanPSMT"/>
      <w:color w:val="00000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63DFA06-59B0-4B47-B8F9-DD8B1802C32D}">
  <ds:schemaRefs/>
</ds:datastoreItem>
</file>

<file path=docProps/app.xml><?xml version="1.0" encoding="utf-8"?>
<Properties xmlns="http://schemas.openxmlformats.org/officeDocument/2006/extended-properties" xmlns:vt="http://schemas.openxmlformats.org/officeDocument/2006/docPropsVTypes">
  <Template>Normal</Template>
  <Pages>1</Pages>
  <Words>320</Words>
  <Characters>1146</Characters>
  <Lines>10</Lines>
  <Paragraphs>3</Paragraphs>
  <TotalTime>3</TotalTime>
  <ScaleCrop>false</ScaleCrop>
  <LinksUpToDate>false</LinksUpToDate>
  <CharactersWithSpaces>1465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2026-10-31T12:52:00Z</dcterms:created>
  <dc:creator>Windows User</dc:creator>
  <cp:lastModifiedBy>USER</cp:lastModifiedBy>
  <cp:lastPrinted>2023-06-21T03:52:00Z</cp:lastPrinted>
  <dcterms:modified xsi:type="dcterms:W3CDTF">2026-11-01T10:39:21Z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eyJoZGlkIjoiYTg2YWRmZGU0MDUxMGY0NWQyMTNhNjJiOTc3NzFiMjIifQ==</vt:lpwstr>
  </property>
  <property fmtid="{D5CDD505-2E9C-101B-9397-08002B2CF9AE}" pid="3" name="KSOProductBuildVer">
    <vt:lpwstr>1033-12.1.0.29162</vt:lpwstr>
  </property>
  <property fmtid="{D5CDD505-2E9C-101B-9397-08002B2CF9AE}" pid="4" name="ICV">
    <vt:lpwstr>608C079F114246CD9AD20F912721A379_12</vt:lpwstr>
  </property>
</Properties>
</file>