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14" w:rsidRPr="007E0E17" w:rsidRDefault="00492514" w:rsidP="007E0E17">
      <w:pPr>
        <w:spacing w:before="60" w:after="60"/>
        <w:jc w:val="center"/>
        <w:rPr>
          <w:rFonts w:ascii="Times New Roman" w:hAnsi="Times New Roman"/>
          <w:b/>
        </w:rPr>
      </w:pPr>
      <w:r w:rsidRPr="007E0E17">
        <w:rPr>
          <w:rFonts w:ascii="Times New Roman" w:hAnsi="Times New Roman"/>
          <w:b/>
          <w:bCs/>
        </w:rPr>
        <w:t>BÀI PHÁT ĐỘNG</w:t>
      </w:r>
    </w:p>
    <w:p w:rsidR="00492514" w:rsidRPr="005D2EE8" w:rsidRDefault="005D2EE8" w:rsidP="007E0E17">
      <w:pPr>
        <w:spacing w:before="60" w:after="60"/>
        <w:jc w:val="center"/>
        <w:rPr>
          <w:rFonts w:ascii="Times New Roman Bold" w:hAnsi="Times New Roman Bold"/>
          <w:b/>
          <w:bCs/>
        </w:rPr>
      </w:pPr>
      <w:r>
        <w:rPr>
          <w:rFonts w:ascii="Times New Roman" w:hAnsi="Times New Roman"/>
          <w:noProof/>
        </w:rPr>
        <mc:AlternateContent>
          <mc:Choice Requires="wps">
            <w:drawing>
              <wp:anchor distT="0" distB="0" distL="114300" distR="114300" simplePos="0" relativeHeight="251659264" behindDoc="0" locked="0" layoutInCell="1" allowOverlap="1" wp14:anchorId="140CFB2B" wp14:editId="510C658E">
                <wp:simplePos x="0" y="0"/>
                <wp:positionH relativeFrom="column">
                  <wp:posOffset>2501265</wp:posOffset>
                </wp:positionH>
                <wp:positionV relativeFrom="paragraph">
                  <wp:posOffset>685986</wp:posOffset>
                </wp:positionV>
                <wp:extent cx="83947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6.95pt;margin-top:54pt;width:6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"/>
            </w:pict>
          </mc:Fallback>
        </mc:AlternateContent>
      </w:r>
      <w:r w:rsidR="00492514" w:rsidRPr="00FE7F7A">
        <w:rPr>
          <w:rFonts w:ascii="Times New Roman Bold" w:hAnsi="Times New Roman Bold"/>
          <w:b/>
          <w:bCs/>
        </w:rPr>
        <w:t>Phong trào thi đua yêu nước chào mừng</w:t>
      </w:r>
      <w:r w:rsidR="00492514">
        <w:rPr>
          <w:rFonts w:ascii="Times New Roman Bold" w:hAnsi="Times New Roman Bold"/>
          <w:b/>
          <w:bCs/>
        </w:rPr>
        <w:t xml:space="preserve"> kỷ niệm </w:t>
      </w:r>
      <w:r w:rsidR="00492514" w:rsidRPr="00FE7F7A">
        <w:rPr>
          <w:rFonts w:ascii="Times New Roman Bold" w:hAnsi="Times New Roman Bold"/>
          <w:b/>
          <w:bCs/>
        </w:rPr>
        <w:t>550 năm thành lập huyện Hương Sơn (1469 - 2019)</w:t>
      </w:r>
      <w:r w:rsidR="00492514">
        <w:rPr>
          <w:rFonts w:ascii="Times New Roman Bold" w:hAnsi="Times New Roman Bold"/>
          <w:b/>
          <w:bCs/>
        </w:rPr>
        <w:t>, chào mừng Đại hội đảng bộ huyện lần thứ XXIII, nhiệm kỳ 2020 - 2025</w:t>
      </w:r>
    </w:p>
    <w:p w:rsidR="00492514" w:rsidRPr="008573CD" w:rsidRDefault="00492514" w:rsidP="007E0E17">
      <w:pPr>
        <w:pStyle w:val="NormalWeb"/>
        <w:shd w:val="clear" w:color="auto" w:fill="FFFFFF"/>
        <w:spacing w:before="60" w:beforeAutospacing="0" w:after="60" w:afterAutospacing="0"/>
        <w:jc w:val="both"/>
        <w:rPr>
          <w:b/>
          <w:i/>
          <w:sz w:val="30"/>
          <w:szCs w:val="30"/>
        </w:rPr>
      </w:pPr>
      <w:r w:rsidRPr="008573CD">
        <w:rPr>
          <w:b/>
          <w:i/>
          <w:sz w:val="30"/>
          <w:szCs w:val="30"/>
        </w:rPr>
        <w:t>Kính thưa toàn thể các đồng chí!</w:t>
      </w:r>
    </w:p>
    <w:p w:rsidR="00492514" w:rsidRPr="008573CD" w:rsidRDefault="00492514" w:rsidP="007E0E17">
      <w:pPr>
        <w:pStyle w:val="NormalWeb"/>
        <w:shd w:val="clear" w:color="auto" w:fill="FFFFFF"/>
        <w:spacing w:before="60" w:beforeAutospacing="0" w:after="60" w:afterAutospacing="0"/>
        <w:ind w:firstLine="720"/>
        <w:jc w:val="both"/>
        <w:rPr>
          <w:sz w:val="30"/>
          <w:szCs w:val="30"/>
        </w:rPr>
      </w:pPr>
      <w:r w:rsidRPr="008573CD">
        <w:rPr>
          <w:sz w:val="30"/>
          <w:szCs w:val="30"/>
        </w:rPr>
        <w:t xml:space="preserve">Năm 2018, tình hình chính trị, kinh tế xã hội </w:t>
      </w:r>
      <w:r w:rsidR="00FF251C">
        <w:rPr>
          <w:sz w:val="30"/>
          <w:szCs w:val="30"/>
        </w:rPr>
        <w:t>huyện nhà đạt được kết quả khá toàn diện,</w:t>
      </w:r>
      <w:r w:rsidRPr="008573CD">
        <w:rPr>
          <w:sz w:val="30"/>
          <w:szCs w:val="30"/>
        </w:rPr>
        <w:t xml:space="preserve"> cấp ủy, chính quyền</w:t>
      </w:r>
      <w:r w:rsidR="00FF251C">
        <w:rPr>
          <w:sz w:val="30"/>
          <w:szCs w:val="30"/>
        </w:rPr>
        <w:t>, các ban ngành đoàn thể từ</w:t>
      </w:r>
      <w:r w:rsidRPr="008573CD">
        <w:rPr>
          <w:sz w:val="30"/>
          <w:szCs w:val="30"/>
        </w:rPr>
        <w:t xml:space="preserve"> huyện</w:t>
      </w:r>
      <w:r w:rsidR="00FF251C">
        <w:rPr>
          <w:sz w:val="30"/>
          <w:szCs w:val="30"/>
        </w:rPr>
        <w:t xml:space="preserve"> đến cơ sở</w:t>
      </w:r>
      <w:r w:rsidRPr="008573CD">
        <w:rPr>
          <w:sz w:val="30"/>
          <w:szCs w:val="30"/>
        </w:rPr>
        <w:t xml:space="preserve"> đã tập trung lãnh đạo, chỉ đạo, triển khai các giải pháp ngay từ đầu năm, với quan điểm quyết liệt, bám cơ sở, tập trung cao cho nhiệm vụ trọng tâm, cùng với sự hưởng ứng của cộng đồng doanh nghiệp và quần chúng nhân dân tron</w:t>
      </w:r>
      <w:r w:rsidR="00AC4F10" w:rsidRPr="008573CD">
        <w:rPr>
          <w:sz w:val="30"/>
          <w:szCs w:val="30"/>
        </w:rPr>
        <w:t>g và ngoài huyện nên đến nay</w:t>
      </w:r>
      <w:r w:rsidR="00FF251C">
        <w:rPr>
          <w:sz w:val="30"/>
          <w:szCs w:val="30"/>
        </w:rPr>
        <w:t xml:space="preserve"> có</w:t>
      </w:r>
      <w:r w:rsidR="00AC4F10" w:rsidRPr="008573CD">
        <w:rPr>
          <w:sz w:val="30"/>
          <w:szCs w:val="30"/>
        </w:rPr>
        <w:t xml:space="preserve"> 22/24</w:t>
      </w:r>
      <w:r w:rsidRPr="008573CD">
        <w:rPr>
          <w:sz w:val="30"/>
          <w:szCs w:val="30"/>
        </w:rPr>
        <w:t xml:space="preserve"> chỉ tiêu, nhiệm vụ chính trị đạt và vượt kế hoạch, tạo đà thuận lợi cho thực hiện nhiệm vụ chính trị năm 2019. </w:t>
      </w:r>
    </w:p>
    <w:p w:rsidR="00492514" w:rsidRPr="007E0E17" w:rsidRDefault="00492514" w:rsidP="007E0E17">
      <w:pPr>
        <w:pStyle w:val="NormalWeb"/>
        <w:shd w:val="clear" w:color="auto" w:fill="FFFFFF"/>
        <w:spacing w:before="60" w:beforeAutospacing="0" w:after="60" w:afterAutospacing="0"/>
        <w:ind w:firstLine="720"/>
        <w:jc w:val="both"/>
        <w:rPr>
          <w:spacing w:val="-2"/>
          <w:sz w:val="30"/>
          <w:szCs w:val="30"/>
        </w:rPr>
      </w:pPr>
      <w:r w:rsidRPr="007E0E17">
        <w:rPr>
          <w:spacing w:val="-2"/>
          <w:sz w:val="30"/>
          <w:szCs w:val="30"/>
        </w:rPr>
        <w:t>Năm 2019, năm thứ tư thực hiện nghị quyết đại hội lần thứ X</w:t>
      </w:r>
      <w:r w:rsidR="00FF251C" w:rsidRPr="007E0E17">
        <w:rPr>
          <w:spacing w:val="-2"/>
          <w:sz w:val="30"/>
          <w:szCs w:val="30"/>
        </w:rPr>
        <w:t>XII Đảng bộ huyện, năm tổ chức</w:t>
      </w:r>
      <w:r w:rsidRPr="007E0E17">
        <w:rPr>
          <w:spacing w:val="-2"/>
          <w:sz w:val="30"/>
          <w:szCs w:val="30"/>
        </w:rPr>
        <w:t xml:space="preserve"> Lễ kỷ niệm 550 năm thành lập huyện Hương Sơn (1469 –</w:t>
      </w:r>
      <w:bookmarkStart w:id="0" w:name="_GoBack"/>
      <w:bookmarkEnd w:id="0"/>
      <w:r w:rsidRPr="007E0E17">
        <w:rPr>
          <w:spacing w:val="-2"/>
          <w:sz w:val="30"/>
          <w:szCs w:val="30"/>
        </w:rPr>
        <w:t xml:space="preserve"> 2019), thay mặt Ban thường vụ Huyện ủy, Hội đồng thi đua khen thưởng huyện tôi phát động phong trào thi đua năm 2019 với chủ đề </w:t>
      </w:r>
      <w:r w:rsidRPr="007E0E17">
        <w:rPr>
          <w:b/>
          <w:spacing w:val="-2"/>
          <w:sz w:val="30"/>
          <w:szCs w:val="30"/>
        </w:rPr>
        <w:t>"Đoàn kết, năng động, sáng tạo, thi đua lập thành tích chào mừng kỷ niệm 550 năm thành lập huyện Hương Sơn"</w:t>
      </w:r>
      <w:r w:rsidRPr="007E0E17">
        <w:rPr>
          <w:spacing w:val="-2"/>
          <w:sz w:val="30"/>
          <w:szCs w:val="30"/>
        </w:rPr>
        <w:t xml:space="preserve"> với các nội dung chủ yếu sau:</w:t>
      </w:r>
    </w:p>
    <w:p w:rsidR="00492514" w:rsidRPr="008573CD" w:rsidRDefault="00492514" w:rsidP="007E0E17">
      <w:pPr>
        <w:pStyle w:val="NormalWeb"/>
        <w:shd w:val="clear" w:color="auto" w:fill="FFFFFF"/>
        <w:spacing w:before="60" w:beforeAutospacing="0" w:after="60" w:afterAutospacing="0"/>
        <w:ind w:firstLine="720"/>
        <w:jc w:val="both"/>
        <w:rPr>
          <w:sz w:val="30"/>
          <w:szCs w:val="30"/>
        </w:rPr>
      </w:pPr>
      <w:r w:rsidRPr="008573CD">
        <w:rPr>
          <w:b/>
          <w:i/>
          <w:sz w:val="30"/>
          <w:szCs w:val="30"/>
        </w:rPr>
        <w:t>Một là</w:t>
      </w:r>
      <w:r w:rsidRPr="008573CD">
        <w:rPr>
          <w:sz w:val="30"/>
          <w:szCs w:val="30"/>
        </w:rPr>
        <w:t>, Tập trung quán triệt sâu sắc tư tưởng của Chủ tịch Hồ Chí Minh về thi đua ái quốc, người khẳng định “Thi đua là yêu nước, yêu nước phải thi đua và những người thi đua là những người yêu nước nhất”, “thi đua là động lực của sự phát triển và là biện pháp quan trọng để xây dựng con người mới”.</w:t>
      </w:r>
    </w:p>
    <w:p w:rsidR="00492514" w:rsidRPr="008573CD" w:rsidRDefault="00492514" w:rsidP="007E0E17">
      <w:pPr>
        <w:pStyle w:val="NormalWeb"/>
        <w:shd w:val="clear" w:color="auto" w:fill="FFFFFF"/>
        <w:spacing w:before="60" w:beforeAutospacing="0" w:after="60" w:afterAutospacing="0"/>
        <w:ind w:firstLine="720"/>
        <w:jc w:val="both"/>
        <w:rPr>
          <w:sz w:val="30"/>
          <w:szCs w:val="30"/>
        </w:rPr>
      </w:pPr>
      <w:r w:rsidRPr="008573CD">
        <w:rPr>
          <w:b/>
          <w:i/>
          <w:sz w:val="30"/>
          <w:szCs w:val="30"/>
        </w:rPr>
        <w:t>Hai là</w:t>
      </w:r>
      <w:r w:rsidRPr="008573CD">
        <w:rPr>
          <w:sz w:val="30"/>
          <w:szCs w:val="30"/>
        </w:rPr>
        <w:t>, Đẩy mạnh các phong trào thi đua thiết thực, hiệu quả trên tất cả các lĩnh vực, phấn đấu thực hiện thắng lợi các mục tiêu, nhiệm vụ phát triển kinh tế - xã hội</w:t>
      </w:r>
      <w:r w:rsidR="00FF251C">
        <w:rPr>
          <w:sz w:val="30"/>
          <w:szCs w:val="30"/>
        </w:rPr>
        <w:t>, đảm bảo quốc phòng, an ninh</w:t>
      </w:r>
      <w:r w:rsidRPr="008573CD">
        <w:rPr>
          <w:sz w:val="30"/>
          <w:szCs w:val="30"/>
        </w:rPr>
        <w:t xml:space="preserve"> năm 2019</w:t>
      </w:r>
      <w:r w:rsidR="00FF251C">
        <w:rPr>
          <w:sz w:val="30"/>
          <w:szCs w:val="30"/>
        </w:rPr>
        <w:t>, tạo dự chuyển biến toàn diện, đồng bộ</w:t>
      </w:r>
      <w:r w:rsidRPr="008573CD">
        <w:rPr>
          <w:sz w:val="30"/>
          <w:szCs w:val="30"/>
        </w:rPr>
        <w:t xml:space="preserve">, có sức lan tỏa </w:t>
      </w:r>
      <w:r w:rsidR="00FF251C">
        <w:rPr>
          <w:sz w:val="30"/>
          <w:szCs w:val="30"/>
        </w:rPr>
        <w:t xml:space="preserve">sâu rộng </w:t>
      </w:r>
      <w:r w:rsidRPr="008573CD">
        <w:rPr>
          <w:sz w:val="30"/>
          <w:szCs w:val="30"/>
        </w:rPr>
        <w:t xml:space="preserve">về chương trình mục tiêu quốc gia xây dựng nông thôn mới, đô </w:t>
      </w:r>
      <w:r w:rsidR="00E8632C" w:rsidRPr="008573CD">
        <w:rPr>
          <w:sz w:val="30"/>
          <w:szCs w:val="30"/>
        </w:rPr>
        <w:t>thị văn minh. Xây dựng tổ chức Đ</w:t>
      </w:r>
      <w:r w:rsidRPr="008573CD">
        <w:rPr>
          <w:sz w:val="30"/>
          <w:szCs w:val="30"/>
        </w:rPr>
        <w:t xml:space="preserve">ảng, các tổ chức đoàn thể chính trị - xã hội </w:t>
      </w:r>
      <w:r w:rsidR="00FF251C" w:rsidRPr="008573CD">
        <w:rPr>
          <w:sz w:val="30"/>
          <w:szCs w:val="30"/>
        </w:rPr>
        <w:t>trong sạch, vững mạnh</w:t>
      </w:r>
      <w:r w:rsidR="00FF251C">
        <w:rPr>
          <w:sz w:val="30"/>
          <w:szCs w:val="30"/>
        </w:rPr>
        <w:t>;</w:t>
      </w:r>
      <w:r w:rsidRPr="008573CD">
        <w:rPr>
          <w:sz w:val="30"/>
          <w:szCs w:val="30"/>
        </w:rPr>
        <w:t xml:space="preserve"> cơ quan, đơn vị văn hóa, văn minh góp phần nâng cao đời sống vật chất, tinh thần của nhân dân.</w:t>
      </w:r>
    </w:p>
    <w:p w:rsidR="00492514" w:rsidRPr="008573CD" w:rsidRDefault="00492514" w:rsidP="007E0E17">
      <w:pPr>
        <w:pStyle w:val="NormalWeb"/>
        <w:shd w:val="clear" w:color="auto" w:fill="FFFFFF"/>
        <w:spacing w:before="60" w:beforeAutospacing="0" w:after="60" w:afterAutospacing="0"/>
        <w:ind w:firstLine="720"/>
        <w:jc w:val="both"/>
        <w:rPr>
          <w:bCs/>
          <w:iCs/>
          <w:sz w:val="30"/>
          <w:szCs w:val="30"/>
          <w:lang w:val="it-IT"/>
        </w:rPr>
      </w:pPr>
      <w:r w:rsidRPr="008573CD">
        <w:rPr>
          <w:sz w:val="30"/>
          <w:szCs w:val="30"/>
        </w:rPr>
        <w:t>Năm 2019, p</w:t>
      </w:r>
      <w:r w:rsidRPr="008573CD">
        <w:rPr>
          <w:bCs/>
          <w:iCs/>
          <w:sz w:val="30"/>
          <w:szCs w:val="30"/>
          <w:lang w:val="it-IT"/>
        </w:rPr>
        <w:t>hấn đấu có thêm</w:t>
      </w:r>
      <w:r w:rsidR="00FF251C">
        <w:rPr>
          <w:bCs/>
          <w:iCs/>
          <w:sz w:val="30"/>
          <w:szCs w:val="30"/>
          <w:lang w:val="it-IT"/>
        </w:rPr>
        <w:t xml:space="preserve"> ít nhất</w:t>
      </w:r>
      <w:r w:rsidRPr="008573CD">
        <w:rPr>
          <w:bCs/>
          <w:iCs/>
          <w:sz w:val="30"/>
          <w:szCs w:val="30"/>
          <w:lang w:val="it-IT"/>
        </w:rPr>
        <w:t xml:space="preserve"> 3 xã đạt chuẩn nông thôn mới, mỗi xã xây dựng mới</w:t>
      </w:r>
      <w:r w:rsidR="00FF251C">
        <w:rPr>
          <w:bCs/>
          <w:iCs/>
          <w:sz w:val="30"/>
          <w:szCs w:val="30"/>
          <w:lang w:val="it-IT"/>
        </w:rPr>
        <w:t xml:space="preserve"> tối thiểu</w:t>
      </w:r>
      <w:r w:rsidRPr="008573CD">
        <w:rPr>
          <w:bCs/>
          <w:iCs/>
          <w:sz w:val="30"/>
          <w:szCs w:val="30"/>
          <w:lang w:val="it-IT"/>
        </w:rPr>
        <w:t xml:space="preserve"> 01 khu dân cư kiểu mẩu, 10 vườn mẫu; xã đã đạt chuẩn giữ vững, nâng cao chất lượng tiêu chí; các xã chưa đạt chuẩn phấn đấu mỗi xã tăng 03 tiêu chí, không còn xã dưới 1</w:t>
      </w:r>
      <w:r w:rsidR="008573CD" w:rsidRPr="008573CD">
        <w:rPr>
          <w:bCs/>
          <w:iCs/>
          <w:sz w:val="30"/>
          <w:szCs w:val="30"/>
          <w:lang w:val="it-IT"/>
        </w:rPr>
        <w:t>5</w:t>
      </w:r>
      <w:r w:rsidRPr="008573CD">
        <w:rPr>
          <w:bCs/>
          <w:iCs/>
          <w:sz w:val="30"/>
          <w:szCs w:val="30"/>
          <w:lang w:val="it-IT"/>
        </w:rPr>
        <w:t xml:space="preserve"> tiêu chí. </w:t>
      </w:r>
      <w:r w:rsidR="00FF251C">
        <w:rPr>
          <w:bCs/>
          <w:iCs/>
          <w:spacing w:val="-2"/>
          <w:sz w:val="30"/>
          <w:szCs w:val="30"/>
          <w:lang w:val="it-IT"/>
        </w:rPr>
        <w:t>Mỗi thị trấn</w:t>
      </w:r>
      <w:r w:rsidRPr="008573CD">
        <w:rPr>
          <w:bCs/>
          <w:iCs/>
          <w:spacing w:val="-2"/>
          <w:sz w:val="30"/>
          <w:szCs w:val="30"/>
          <w:lang w:val="it-IT"/>
        </w:rPr>
        <w:t xml:space="preserve"> đạt thêm 4 - 5 tiêu chí đô thị loại IV, xây dựng thêm 1km đường điện chiếu sáng.</w:t>
      </w:r>
    </w:p>
    <w:p w:rsidR="00492514" w:rsidRPr="008573CD" w:rsidRDefault="00492514" w:rsidP="007E0E17">
      <w:pPr>
        <w:pStyle w:val="NormalWeb"/>
        <w:shd w:val="clear" w:color="auto" w:fill="FFFFFF"/>
        <w:spacing w:before="60" w:beforeAutospacing="0" w:after="60" w:afterAutospacing="0"/>
        <w:ind w:firstLine="720"/>
        <w:jc w:val="both"/>
        <w:rPr>
          <w:sz w:val="30"/>
          <w:szCs w:val="30"/>
        </w:rPr>
      </w:pPr>
      <w:r w:rsidRPr="008573CD">
        <w:rPr>
          <w:b/>
          <w:i/>
          <w:sz w:val="30"/>
          <w:szCs w:val="30"/>
        </w:rPr>
        <w:t>Ba là</w:t>
      </w:r>
      <w:r w:rsidRPr="008573CD">
        <w:rPr>
          <w:i/>
          <w:sz w:val="30"/>
          <w:szCs w:val="30"/>
        </w:rPr>
        <w:t>,</w:t>
      </w:r>
      <w:r w:rsidRPr="008573CD">
        <w:rPr>
          <w:sz w:val="30"/>
          <w:szCs w:val="30"/>
        </w:rPr>
        <w:t xml:space="preserve"> Đẩy mạnh phong trào thi đua "Dạy tốt, học tốt"; thi đua thực hiện lời dạy của Bác Hồ "Lương y như từ mẫu" và 12 điều y đức đối với cán bộ y tế; thi đua đẩy mạnh phong trào toàn dân đoàn kết xây dựng đời sống văn hóa gắn với xây dựng nông thôn mới; đẩy mạnh các phong trào thể thao quần chúng. Phong trào "Đền ơn đáp nghĩa - uống nước nhớ </w:t>
      </w:r>
      <w:r w:rsidRPr="008573CD">
        <w:rPr>
          <w:sz w:val="30"/>
          <w:szCs w:val="30"/>
        </w:rPr>
        <w:lastRenderedPageBreak/>
        <w:t>nguồn", chăm lo gia đình chính sách, người nghèo, người có hoàn cảnh khó khăn; phấn đấu mỗi xã, cơ quan, đơn vị hỗ trợ xây dựng mới 01 nhà tình</w:t>
      </w:r>
      <w:r w:rsidR="00FF251C">
        <w:rPr>
          <w:sz w:val="30"/>
          <w:szCs w:val="30"/>
        </w:rPr>
        <w:t xml:space="preserve"> nghĩa đảm bảo tiêu chí ba cứng, các xã không còn nhà tạm, dột nát; 100% lớp học có tủ sách, phủ kín 100% BHYT học sinh.</w:t>
      </w:r>
    </w:p>
    <w:p w:rsidR="00492514" w:rsidRPr="008573CD" w:rsidRDefault="00492514" w:rsidP="007E0E17">
      <w:pPr>
        <w:pStyle w:val="NormalWeb"/>
        <w:shd w:val="clear" w:color="auto" w:fill="FFFFFF"/>
        <w:spacing w:before="60" w:beforeAutospacing="0" w:after="60" w:afterAutospacing="0"/>
        <w:ind w:firstLine="720"/>
        <w:jc w:val="both"/>
        <w:rPr>
          <w:spacing w:val="-2"/>
          <w:sz w:val="30"/>
          <w:szCs w:val="30"/>
        </w:rPr>
      </w:pPr>
      <w:r w:rsidRPr="008573CD">
        <w:rPr>
          <w:spacing w:val="-2"/>
          <w:sz w:val="30"/>
          <w:szCs w:val="30"/>
        </w:rPr>
        <w:t xml:space="preserve">Nâng cao chất lượng các phong trào "Thi đua quyết thắng", "Vì an ninh Tổ quốc", phòng, </w:t>
      </w:r>
      <w:r w:rsidR="00FF251C">
        <w:rPr>
          <w:spacing w:val="-2"/>
          <w:sz w:val="30"/>
          <w:szCs w:val="30"/>
        </w:rPr>
        <w:t xml:space="preserve">chống tội phạm và tệ nạn xã hội; </w:t>
      </w:r>
      <w:r w:rsidR="00464861">
        <w:rPr>
          <w:spacing w:val="-2"/>
          <w:sz w:val="30"/>
          <w:szCs w:val="30"/>
        </w:rPr>
        <w:t>đảm bảo ANTT, ATXH trên địa bàn. Hoàn thành xuất sắc chỉ tiêu tuyển giao quân, 100% địa phương An toàn làm chủ, sẵn sàng chiến đấu.</w:t>
      </w:r>
    </w:p>
    <w:p w:rsidR="00492514" w:rsidRPr="008573CD" w:rsidRDefault="00492514" w:rsidP="007E0E17">
      <w:pPr>
        <w:pStyle w:val="NormalWeb"/>
        <w:shd w:val="clear" w:color="auto" w:fill="FFFFFF"/>
        <w:spacing w:before="60" w:beforeAutospacing="0" w:after="60" w:afterAutospacing="0"/>
        <w:ind w:firstLine="720"/>
        <w:jc w:val="both"/>
        <w:rPr>
          <w:sz w:val="30"/>
          <w:szCs w:val="30"/>
        </w:rPr>
      </w:pPr>
      <w:r w:rsidRPr="008573CD">
        <w:rPr>
          <w:b/>
          <w:i/>
          <w:sz w:val="30"/>
          <w:szCs w:val="30"/>
        </w:rPr>
        <w:t>Bốn là</w:t>
      </w:r>
      <w:r w:rsidRPr="008573CD">
        <w:rPr>
          <w:sz w:val="30"/>
          <w:szCs w:val="30"/>
        </w:rPr>
        <w:t>, Đẩy mạnh phong trào thi đua xây dựng chính quyền vững mạnh. Hướng các phong trào thi đua vào việc học tập và làm theo tư tưởng, đạo đức và phong cách Hồ Chí Minh; nâng cao năng lực và sức chiến đấu của tổ chức cơ sở Đảng, xây dựng Đảng trong sạch, vững mạnh. Nâng cao năng lực quản lý nhà nước; đẩy mạnh phòng, chống tham nhũng, lãng phí. Tiếp tục thi đua nâng cao hiệu quả cải cách hành chính, thực hành tiết kiệm, chống lãng phí, nâng cao hơn nữa tinh thần, trách nhiệm của cán bộ, công chức, viên chức.</w:t>
      </w:r>
      <w:r w:rsidR="00464861">
        <w:rPr>
          <w:sz w:val="30"/>
          <w:szCs w:val="30"/>
        </w:rPr>
        <w:t>Phấn đấu 100% thủ tục hành chính đều được giải quyết kịp thời, không có thủ tục chậm.</w:t>
      </w:r>
    </w:p>
    <w:p w:rsidR="00464861" w:rsidRDefault="00492514" w:rsidP="007E0E17">
      <w:pPr>
        <w:pStyle w:val="NormalWeb"/>
        <w:shd w:val="clear" w:color="auto" w:fill="FFFFFF"/>
        <w:spacing w:before="60" w:beforeAutospacing="0" w:after="60" w:afterAutospacing="0"/>
        <w:ind w:firstLine="720"/>
        <w:jc w:val="both"/>
        <w:rPr>
          <w:sz w:val="30"/>
          <w:szCs w:val="30"/>
        </w:rPr>
      </w:pPr>
      <w:r w:rsidRPr="008573CD">
        <w:rPr>
          <w:b/>
          <w:i/>
          <w:sz w:val="30"/>
          <w:szCs w:val="30"/>
        </w:rPr>
        <w:t>Năm là</w:t>
      </w:r>
      <w:r w:rsidRPr="008573CD">
        <w:rPr>
          <w:i/>
          <w:sz w:val="30"/>
          <w:szCs w:val="30"/>
        </w:rPr>
        <w:t>,</w:t>
      </w:r>
      <w:r w:rsidRPr="008573CD">
        <w:rPr>
          <w:sz w:val="30"/>
          <w:szCs w:val="30"/>
        </w:rPr>
        <w:t xml:space="preserve"> </w:t>
      </w:r>
      <w:r w:rsidR="00464861">
        <w:rPr>
          <w:sz w:val="30"/>
          <w:szCs w:val="30"/>
        </w:rPr>
        <w:t xml:space="preserve">Các cấp, các ngành, các cơ quan, đơn vị phấn đấu đều có công trình chào mừng kỷ niệm 550 năm. </w:t>
      </w:r>
      <w:r w:rsidRPr="008573CD">
        <w:rPr>
          <w:sz w:val="30"/>
          <w:szCs w:val="30"/>
        </w:rPr>
        <w:t>Cấp huyện xây dựng, hoàn thành 02- 03 công trình và mỗi xã, thị trấn lựa chọn xây dựng 01 công trình trọng điểm, thiết thực, hiệu quả hoàn thành trước dịp 02/9 để chào mừng kỷ niệm 550 năm thành lập huyện. Mỗi cơ quan đơn vị</w:t>
      </w:r>
      <w:r w:rsidR="00464861">
        <w:rPr>
          <w:sz w:val="30"/>
          <w:szCs w:val="30"/>
        </w:rPr>
        <w:t xml:space="preserve"> căn cứ tình hình thực tế và điều kiện, khả năng của mình, lựa chọn công trình thiết thực để góp phần cùng với huyện chỉnh trang đô thị, công sở văn minh.</w:t>
      </w:r>
    </w:p>
    <w:p w:rsidR="00492514" w:rsidRPr="008573CD" w:rsidRDefault="00492514" w:rsidP="007E0E17">
      <w:pPr>
        <w:pStyle w:val="NormalWeb"/>
        <w:shd w:val="clear" w:color="auto" w:fill="FFFFFF"/>
        <w:spacing w:before="60" w:beforeAutospacing="0" w:after="60" w:afterAutospacing="0"/>
        <w:jc w:val="both"/>
        <w:rPr>
          <w:b/>
          <w:sz w:val="30"/>
          <w:szCs w:val="30"/>
        </w:rPr>
      </w:pPr>
      <w:r w:rsidRPr="008573CD">
        <w:rPr>
          <w:b/>
          <w:sz w:val="30"/>
          <w:szCs w:val="30"/>
        </w:rPr>
        <w:t>    </w:t>
      </w:r>
      <w:r w:rsidRPr="008573CD">
        <w:rPr>
          <w:b/>
          <w:sz w:val="30"/>
          <w:szCs w:val="30"/>
        </w:rPr>
        <w:tab/>
      </w:r>
      <w:r w:rsidRPr="008573CD">
        <w:rPr>
          <w:rStyle w:val="Emphasis"/>
          <w:b/>
          <w:sz w:val="30"/>
          <w:szCs w:val="30"/>
        </w:rPr>
        <w:t>Kính thưa toàn thể các đồng chí!</w:t>
      </w:r>
    </w:p>
    <w:p w:rsidR="00492514" w:rsidRPr="008573CD" w:rsidRDefault="00492514" w:rsidP="007E0E17">
      <w:pPr>
        <w:pStyle w:val="NormalWeb"/>
        <w:shd w:val="clear" w:color="auto" w:fill="FFFFFF"/>
        <w:spacing w:before="60" w:beforeAutospacing="0" w:after="60" w:afterAutospacing="0"/>
        <w:jc w:val="both"/>
        <w:rPr>
          <w:sz w:val="30"/>
          <w:szCs w:val="30"/>
        </w:rPr>
      </w:pPr>
      <w:r w:rsidRPr="008573CD">
        <w:rPr>
          <w:sz w:val="30"/>
          <w:szCs w:val="30"/>
        </w:rPr>
        <w:t xml:space="preserve">    </w:t>
      </w:r>
      <w:r w:rsidRPr="008573CD">
        <w:rPr>
          <w:sz w:val="30"/>
          <w:szCs w:val="30"/>
        </w:rPr>
        <w:tab/>
        <w:t xml:space="preserve">Để phong trào thi đua đạt hiệu </w:t>
      </w:r>
      <w:r w:rsidR="00AC4F10" w:rsidRPr="008573CD">
        <w:rPr>
          <w:sz w:val="30"/>
          <w:szCs w:val="30"/>
        </w:rPr>
        <w:t>quả cao nhất, tôi đề nghị: Các b</w:t>
      </w:r>
      <w:r w:rsidRPr="008573CD">
        <w:rPr>
          <w:sz w:val="30"/>
          <w:szCs w:val="30"/>
        </w:rPr>
        <w:t>an, phòng, ngành, Mặt trận Tổ quốc, các tổ chức đoàn thể phối hợp chặt chẽ với cấp ủy, chính quyền các cấp, phát huy sức mạnh khối đại đoàn kết toàn dân trong việc vận động cán bộ, đảng viên, công chức, viên chức, đoàn viên, hội viên và các cộng đồng doanh nghiệp, tầng lớp nhân dân, con em trong và ngoài huyện tích cực hưởng ứng và thực hiện phong trào thi đua lập thành tích chào mừng kỷ niệm 550 năm thành lập huyện.</w:t>
      </w:r>
    </w:p>
    <w:p w:rsidR="00492514" w:rsidRPr="008573CD" w:rsidRDefault="00492514" w:rsidP="007E0E17">
      <w:pPr>
        <w:pStyle w:val="NormalWeb"/>
        <w:shd w:val="clear" w:color="auto" w:fill="FFFFFF"/>
        <w:spacing w:before="60" w:beforeAutospacing="0" w:after="60" w:afterAutospacing="0"/>
        <w:jc w:val="both"/>
        <w:rPr>
          <w:sz w:val="30"/>
          <w:szCs w:val="30"/>
        </w:rPr>
      </w:pPr>
      <w:r w:rsidRPr="008573CD">
        <w:rPr>
          <w:sz w:val="30"/>
          <w:szCs w:val="30"/>
        </w:rPr>
        <w:t> </w:t>
      </w:r>
      <w:r w:rsidRPr="008573CD">
        <w:rPr>
          <w:sz w:val="30"/>
          <w:szCs w:val="30"/>
        </w:rPr>
        <w:tab/>
        <w:t xml:space="preserve">Các cơ quan thông tin đại chúng trên địa bàn huyện đẩy mạnh công tác tuyên truyền, nhất là những kết quả đã đạt được trong thời gian qua và những mục tiêu, kế hoạch cần hoàn thành trong đợt thi đua này trên tất cả các lĩnh vực của đời sống xã hội. Xây dựng các chuyên trang, chuyên mục và bố trí thời lượng phát sóng phù hợp để biểu dương gương người tốt, việc tốt, các điển hình và nhân tố mới, tạo không khí thi đua sôi nổi trong các cơ quan, đơn vị, địa phương, để công </w:t>
      </w:r>
      <w:r w:rsidR="00AC4F10" w:rsidRPr="008573CD">
        <w:rPr>
          <w:sz w:val="30"/>
          <w:szCs w:val="30"/>
        </w:rPr>
        <w:t>tác thi đua thực sự là động lực để</w:t>
      </w:r>
      <w:r w:rsidRPr="008573CD">
        <w:rPr>
          <w:sz w:val="30"/>
          <w:szCs w:val="30"/>
        </w:rPr>
        <w:t xml:space="preserve"> động viên các cấp, các ngành, các cơ quan, đơn vị và các tầng lớp nhân dân p</w:t>
      </w:r>
      <w:r w:rsidR="00AC4F10" w:rsidRPr="008573CD">
        <w:rPr>
          <w:sz w:val="30"/>
          <w:szCs w:val="30"/>
        </w:rPr>
        <w:t xml:space="preserve">hấn đấu lập thành tích cao nhất </w:t>
      </w:r>
      <w:r w:rsidRPr="008573CD">
        <w:rPr>
          <w:sz w:val="30"/>
          <w:szCs w:val="30"/>
        </w:rPr>
        <w:t xml:space="preserve">hướng tới kỷ niệm 550 năm thành lập huyện. </w:t>
      </w:r>
    </w:p>
    <w:p w:rsidR="00492514" w:rsidRPr="008573CD" w:rsidRDefault="00492514" w:rsidP="007E0E17">
      <w:pPr>
        <w:pStyle w:val="NormalWeb"/>
        <w:shd w:val="clear" w:color="auto" w:fill="FFFFFF"/>
        <w:spacing w:before="60" w:beforeAutospacing="0" w:after="60" w:afterAutospacing="0"/>
        <w:ind w:firstLine="720"/>
        <w:jc w:val="both"/>
        <w:rPr>
          <w:sz w:val="30"/>
          <w:szCs w:val="30"/>
        </w:rPr>
      </w:pPr>
      <w:r w:rsidRPr="008573CD">
        <w:rPr>
          <w:sz w:val="30"/>
          <w:szCs w:val="30"/>
        </w:rPr>
        <w:t xml:space="preserve">Với tinh thần đó, tôi kêu gọi toàn thể các cơ quan, đoàn </w:t>
      </w:r>
      <w:r w:rsidR="00AC4F10" w:rsidRPr="008573CD">
        <w:rPr>
          <w:sz w:val="30"/>
          <w:szCs w:val="30"/>
        </w:rPr>
        <w:t>thể, các xã, thị trấn; cán bộ, đ</w:t>
      </w:r>
      <w:r w:rsidRPr="008573CD">
        <w:rPr>
          <w:sz w:val="30"/>
          <w:szCs w:val="30"/>
        </w:rPr>
        <w:t xml:space="preserve">ảng viên, công chức, viên chức và toàn thể nhân dân, cộng </w:t>
      </w:r>
      <w:r w:rsidRPr="008573CD">
        <w:rPr>
          <w:sz w:val="30"/>
          <w:szCs w:val="30"/>
        </w:rPr>
        <w:lastRenderedPageBreak/>
        <w:t>đồng doanh nghiệp, doanh nhân trong và ngoài huyện phát huy truyền thống đoàn kết, chung sức, đồng lòng, vượt qua khó khăn, ra sức thi đua lập thành tích cao nhất, thực hiện thắng lợi các nội dung thi đua và hoàn thành vượt mức các mục tiêu, nhiệm vụ phát triển kinh tế- xã hội, đảm bảo quốc phòng an ninh, xây dựng hệ thống chính trị ngày càng vững mạnh, góp phần xây dựng Hương Sơn ngày càng giàu đẹp, văn minh.</w:t>
      </w:r>
    </w:p>
    <w:p w:rsidR="00492514" w:rsidRPr="008573CD" w:rsidRDefault="00492514" w:rsidP="007E0E17">
      <w:pPr>
        <w:pStyle w:val="NormalWeb"/>
        <w:shd w:val="clear" w:color="auto" w:fill="FFFFFF"/>
        <w:spacing w:before="60" w:beforeAutospacing="0" w:after="60" w:afterAutospacing="0"/>
        <w:jc w:val="both"/>
        <w:rPr>
          <w:sz w:val="30"/>
          <w:szCs w:val="30"/>
        </w:rPr>
      </w:pPr>
      <w:r w:rsidRPr="008573CD">
        <w:rPr>
          <w:rStyle w:val="Emphasis"/>
          <w:sz w:val="30"/>
          <w:szCs w:val="30"/>
        </w:rPr>
        <w:t>    Xin trân trọng cảm ơn !</w:t>
      </w:r>
    </w:p>
    <w:p w:rsidR="00492514" w:rsidRPr="008573CD" w:rsidRDefault="00492514" w:rsidP="007E0E17">
      <w:pPr>
        <w:spacing w:before="60" w:after="60"/>
        <w:ind w:firstLine="720"/>
        <w:jc w:val="both"/>
        <w:rPr>
          <w:rFonts w:ascii="Times New Roman" w:hAnsi="Times New Roman"/>
          <w:b/>
          <w:sz w:val="30"/>
          <w:szCs w:val="30"/>
        </w:rPr>
      </w:pPr>
    </w:p>
    <w:p w:rsidR="00492514" w:rsidRPr="008573CD" w:rsidRDefault="00492514" w:rsidP="007E0E17">
      <w:pPr>
        <w:spacing w:before="60" w:after="60"/>
        <w:rPr>
          <w:sz w:val="30"/>
          <w:szCs w:val="30"/>
        </w:rPr>
      </w:pPr>
    </w:p>
    <w:p w:rsidR="007F2388" w:rsidRDefault="007F2388" w:rsidP="007E0E17">
      <w:pPr>
        <w:spacing w:before="60" w:after="60"/>
      </w:pPr>
    </w:p>
    <w:sectPr w:rsidR="007F2388" w:rsidSect="005D2EE8">
      <w:pgSz w:w="11907" w:h="16840" w:code="9"/>
      <w:pgMar w:top="709" w:right="102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14"/>
    <w:rsid w:val="00237E95"/>
    <w:rsid w:val="00464861"/>
    <w:rsid w:val="00492514"/>
    <w:rsid w:val="005D2EE8"/>
    <w:rsid w:val="006A6A24"/>
    <w:rsid w:val="00720BC4"/>
    <w:rsid w:val="007E0E17"/>
    <w:rsid w:val="007F2388"/>
    <w:rsid w:val="008573CD"/>
    <w:rsid w:val="00AC4F10"/>
    <w:rsid w:val="00E8632C"/>
    <w:rsid w:val="00FF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14"/>
    <w:pPr>
      <w:spacing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2514"/>
    <w:pPr>
      <w:spacing w:before="100" w:beforeAutospacing="1" w:after="100" w:afterAutospacing="1"/>
    </w:pPr>
    <w:rPr>
      <w:rFonts w:ascii="Times New Roman" w:hAnsi="Times New Roman"/>
      <w:sz w:val="24"/>
      <w:szCs w:val="24"/>
    </w:rPr>
  </w:style>
  <w:style w:type="character" w:styleId="Emphasis">
    <w:name w:val="Emphasis"/>
    <w:uiPriority w:val="20"/>
    <w:qFormat/>
    <w:rsid w:val="00492514"/>
    <w:rPr>
      <w:i/>
      <w:iCs/>
    </w:rPr>
  </w:style>
  <w:style w:type="paragraph" w:styleId="BalloonText">
    <w:name w:val="Balloon Text"/>
    <w:basedOn w:val="Normal"/>
    <w:link w:val="BalloonTextChar"/>
    <w:uiPriority w:val="99"/>
    <w:semiHidden/>
    <w:unhideWhenUsed/>
    <w:rsid w:val="00237E95"/>
    <w:rPr>
      <w:rFonts w:ascii="Tahoma" w:hAnsi="Tahoma" w:cs="Tahoma"/>
      <w:sz w:val="16"/>
      <w:szCs w:val="16"/>
    </w:rPr>
  </w:style>
  <w:style w:type="character" w:customStyle="1" w:styleId="BalloonTextChar">
    <w:name w:val="Balloon Text Char"/>
    <w:basedOn w:val="DefaultParagraphFont"/>
    <w:link w:val="BalloonText"/>
    <w:uiPriority w:val="99"/>
    <w:semiHidden/>
    <w:rsid w:val="00237E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14"/>
    <w:pPr>
      <w:spacing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2514"/>
    <w:pPr>
      <w:spacing w:before="100" w:beforeAutospacing="1" w:after="100" w:afterAutospacing="1"/>
    </w:pPr>
    <w:rPr>
      <w:rFonts w:ascii="Times New Roman" w:hAnsi="Times New Roman"/>
      <w:sz w:val="24"/>
      <w:szCs w:val="24"/>
    </w:rPr>
  </w:style>
  <w:style w:type="character" w:styleId="Emphasis">
    <w:name w:val="Emphasis"/>
    <w:uiPriority w:val="20"/>
    <w:qFormat/>
    <w:rsid w:val="00492514"/>
    <w:rPr>
      <w:i/>
      <w:iCs/>
    </w:rPr>
  </w:style>
  <w:style w:type="paragraph" w:styleId="BalloonText">
    <w:name w:val="Balloon Text"/>
    <w:basedOn w:val="Normal"/>
    <w:link w:val="BalloonTextChar"/>
    <w:uiPriority w:val="99"/>
    <w:semiHidden/>
    <w:unhideWhenUsed/>
    <w:rsid w:val="00237E95"/>
    <w:rPr>
      <w:rFonts w:ascii="Tahoma" w:hAnsi="Tahoma" w:cs="Tahoma"/>
      <w:sz w:val="16"/>
      <w:szCs w:val="16"/>
    </w:rPr>
  </w:style>
  <w:style w:type="character" w:customStyle="1" w:styleId="BalloonTextChar">
    <w:name w:val="Balloon Text Char"/>
    <w:basedOn w:val="DefaultParagraphFont"/>
    <w:link w:val="BalloonText"/>
    <w:uiPriority w:val="99"/>
    <w:semiHidden/>
    <w:rsid w:val="00237E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7A3E-4638-4AFA-9712-3D0A6E7D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2018-12-04T07:13:00Z</cp:lastPrinted>
  <dcterms:created xsi:type="dcterms:W3CDTF">2018-12-03T13:22:00Z</dcterms:created>
  <dcterms:modified xsi:type="dcterms:W3CDTF">2018-12-05T09:12:00Z</dcterms:modified>
</cp:coreProperties>
</file>