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3369"/>
        <w:gridCol w:w="6095"/>
      </w:tblGrid>
      <w:tr w:rsidR="004E4DCF" w:rsidRPr="00C736D3" w:rsidTr="00456077">
        <w:tc>
          <w:tcPr>
            <w:tcW w:w="3369" w:type="dxa"/>
          </w:tcPr>
          <w:p w:rsidR="004E4DCF" w:rsidRPr="00C736D3" w:rsidRDefault="00030A70" w:rsidP="00456077">
            <w:pPr>
              <w:jc w:val="center"/>
              <w:rPr>
                <w:b/>
                <w:sz w:val="26"/>
                <w:szCs w:val="24"/>
                <w:highlight w:val="white"/>
              </w:rPr>
            </w:pPr>
            <w:r>
              <w:rPr>
                <w:b/>
                <w:sz w:val="26"/>
                <w:szCs w:val="24"/>
                <w:highlight w:val="white"/>
              </w:rPr>
              <w:t>THƯỜNG TRỰC HĐND</w:t>
            </w:r>
          </w:p>
          <w:p w:rsidR="004E4DCF" w:rsidRPr="00C736D3" w:rsidRDefault="004E4DCF" w:rsidP="00456077">
            <w:pPr>
              <w:jc w:val="center"/>
              <w:rPr>
                <w:b/>
                <w:sz w:val="26"/>
                <w:szCs w:val="24"/>
                <w:highlight w:val="white"/>
              </w:rPr>
            </w:pPr>
            <w:r w:rsidRPr="00C736D3">
              <w:rPr>
                <w:b/>
                <w:sz w:val="26"/>
                <w:szCs w:val="24"/>
                <w:highlight w:val="white"/>
              </w:rPr>
              <w:t>HUYỆN HƯƠNG SƠN</w:t>
            </w:r>
          </w:p>
          <w:p w:rsidR="004E4DCF" w:rsidRPr="00C736D3" w:rsidRDefault="004E4DCF" w:rsidP="00456077">
            <w:pPr>
              <w:rPr>
                <w:sz w:val="24"/>
                <w:szCs w:val="24"/>
                <w:highlight w:val="white"/>
              </w:rPr>
            </w:pPr>
            <w:r w:rsidRPr="00C736D3">
              <w:rPr>
                <w:b/>
                <w:noProof/>
                <w:sz w:val="24"/>
                <w:szCs w:val="24"/>
                <w:highlight w:val="white"/>
              </w:rPr>
              <mc:AlternateContent>
                <mc:Choice Requires="wps">
                  <w:drawing>
                    <wp:anchor distT="0" distB="0" distL="114300" distR="114300" simplePos="0" relativeHeight="251659264" behindDoc="0" locked="0" layoutInCell="1" allowOverlap="1" wp14:anchorId="07E37A62" wp14:editId="3CDAB215">
                      <wp:simplePos x="0" y="0"/>
                      <wp:positionH relativeFrom="column">
                        <wp:posOffset>575310</wp:posOffset>
                      </wp:positionH>
                      <wp:positionV relativeFrom="paragraph">
                        <wp:posOffset>27940</wp:posOffset>
                      </wp:positionV>
                      <wp:extent cx="855345" cy="0"/>
                      <wp:effectExtent l="13335" t="8890" r="762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2.2pt" to="112.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UEHQ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"/>
                  </w:pict>
                </mc:Fallback>
              </mc:AlternateContent>
            </w:r>
          </w:p>
          <w:p w:rsidR="004E4DCF" w:rsidRPr="00C736D3" w:rsidRDefault="004E4DCF" w:rsidP="00456077">
            <w:pPr>
              <w:jc w:val="center"/>
              <w:rPr>
                <w:sz w:val="24"/>
                <w:szCs w:val="24"/>
                <w:highlight w:val="white"/>
              </w:rPr>
            </w:pPr>
            <w:r w:rsidRPr="00C736D3">
              <w:rPr>
                <w:highlight w:val="white"/>
              </w:rPr>
              <w:t xml:space="preserve">Số: </w:t>
            </w:r>
            <w:r w:rsidR="00030A70">
              <w:rPr>
                <w:highlight w:val="white"/>
              </w:rPr>
              <w:t xml:space="preserve">          </w:t>
            </w:r>
            <w:r w:rsidRPr="00C736D3">
              <w:rPr>
                <w:highlight w:val="white"/>
              </w:rPr>
              <w:t>/</w:t>
            </w:r>
            <w:r w:rsidR="00030A70">
              <w:rPr>
                <w:highlight w:val="white"/>
              </w:rPr>
              <w:t>HĐ</w:t>
            </w:r>
            <w:r w:rsidRPr="00C736D3">
              <w:rPr>
                <w:highlight w:val="white"/>
              </w:rPr>
              <w:t>ND</w:t>
            </w:r>
          </w:p>
          <w:p w:rsidR="00030A70" w:rsidRDefault="004E4DCF" w:rsidP="00030A70">
            <w:pPr>
              <w:spacing w:before="120"/>
              <w:jc w:val="center"/>
              <w:rPr>
                <w:sz w:val="24"/>
                <w:highlight w:val="white"/>
              </w:rPr>
            </w:pPr>
            <w:r w:rsidRPr="00C736D3">
              <w:rPr>
                <w:i/>
                <w:highlight w:val="white"/>
              </w:rPr>
              <w:t xml:space="preserve"> </w:t>
            </w:r>
            <w:r w:rsidRPr="00C736D3">
              <w:rPr>
                <w:sz w:val="24"/>
                <w:highlight w:val="white"/>
              </w:rPr>
              <w:t xml:space="preserve">V/v </w:t>
            </w:r>
            <w:r w:rsidR="00030A70">
              <w:rPr>
                <w:sz w:val="24"/>
                <w:highlight w:val="white"/>
              </w:rPr>
              <w:t>phản hồi kiến nghị của</w:t>
            </w:r>
          </w:p>
          <w:p w:rsidR="004E4DCF" w:rsidRPr="00C736D3" w:rsidRDefault="004E4DCF" w:rsidP="00030A70">
            <w:pPr>
              <w:jc w:val="center"/>
              <w:rPr>
                <w:sz w:val="24"/>
                <w:highlight w:val="white"/>
              </w:rPr>
            </w:pPr>
            <w:r w:rsidRPr="00C736D3">
              <w:rPr>
                <w:sz w:val="24"/>
                <w:highlight w:val="white"/>
              </w:rPr>
              <w:t>ông Võ Minh Châu</w:t>
            </w:r>
          </w:p>
        </w:tc>
        <w:tc>
          <w:tcPr>
            <w:tcW w:w="6095" w:type="dxa"/>
          </w:tcPr>
          <w:p w:rsidR="004E4DCF" w:rsidRPr="00C736D3" w:rsidRDefault="004E4DCF" w:rsidP="00456077">
            <w:pPr>
              <w:jc w:val="center"/>
              <w:rPr>
                <w:sz w:val="26"/>
                <w:szCs w:val="24"/>
                <w:highlight w:val="white"/>
              </w:rPr>
            </w:pPr>
            <w:r w:rsidRPr="00C736D3">
              <w:rPr>
                <w:b/>
                <w:sz w:val="26"/>
                <w:szCs w:val="24"/>
                <w:highlight w:val="white"/>
              </w:rPr>
              <w:t>CỘNG HÒA XÃ HỘI CHỦ NGHĨA VIỆT NAM</w:t>
            </w:r>
          </w:p>
          <w:p w:rsidR="004E4DCF" w:rsidRPr="00C736D3" w:rsidRDefault="004E4DCF" w:rsidP="00456077">
            <w:pPr>
              <w:jc w:val="center"/>
              <w:rPr>
                <w:b/>
                <w:highlight w:val="white"/>
              </w:rPr>
            </w:pPr>
            <w:r w:rsidRPr="00C736D3">
              <w:rPr>
                <w:b/>
                <w:highlight w:val="white"/>
              </w:rPr>
              <w:t>Độc lập - Tự do - Hạnh phúc</w:t>
            </w:r>
          </w:p>
          <w:p w:rsidR="004E4DCF" w:rsidRPr="00C736D3" w:rsidRDefault="004E4DCF" w:rsidP="00456077">
            <w:pPr>
              <w:jc w:val="center"/>
              <w:rPr>
                <w:b/>
                <w:i/>
                <w:highlight w:val="white"/>
              </w:rPr>
            </w:pPr>
            <w:r w:rsidRPr="00C736D3">
              <w:rPr>
                <w:noProof/>
                <w:highlight w:val="white"/>
              </w:rPr>
              <mc:AlternateContent>
                <mc:Choice Requires="wps">
                  <w:drawing>
                    <wp:anchor distT="0" distB="0" distL="114300" distR="114300" simplePos="0" relativeHeight="251660288" behindDoc="0" locked="0" layoutInCell="1" allowOverlap="1" wp14:anchorId="2CEE971D" wp14:editId="5827F1F3">
                      <wp:simplePos x="0" y="0"/>
                      <wp:positionH relativeFrom="column">
                        <wp:posOffset>766445</wp:posOffset>
                      </wp:positionH>
                      <wp:positionV relativeFrom="paragraph">
                        <wp:posOffset>30480</wp:posOffset>
                      </wp:positionV>
                      <wp:extent cx="2231390" cy="0"/>
                      <wp:effectExtent l="13970" t="11430" r="1206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5pt,2.4pt" to="236.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Q+v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"/>
                  </w:pict>
                </mc:Fallback>
              </mc:AlternateContent>
            </w:r>
          </w:p>
          <w:p w:rsidR="004E4DCF" w:rsidRPr="00C736D3" w:rsidRDefault="004E4DCF" w:rsidP="00456077">
            <w:pPr>
              <w:jc w:val="center"/>
              <w:rPr>
                <w:b/>
                <w:sz w:val="24"/>
                <w:szCs w:val="24"/>
                <w:highlight w:val="white"/>
              </w:rPr>
            </w:pPr>
            <w:r w:rsidRPr="00C736D3">
              <w:rPr>
                <w:i/>
                <w:highlight w:val="white"/>
              </w:rPr>
              <w:t xml:space="preserve">Hương Sơn, ngày </w:t>
            </w:r>
            <w:r w:rsidR="00030A70">
              <w:rPr>
                <w:i/>
                <w:highlight w:val="white"/>
              </w:rPr>
              <w:t>13</w:t>
            </w:r>
            <w:r w:rsidRPr="00C736D3">
              <w:rPr>
                <w:i/>
                <w:highlight w:val="white"/>
              </w:rPr>
              <w:t xml:space="preserve"> tháng </w:t>
            </w:r>
            <w:r w:rsidR="00030A70">
              <w:rPr>
                <w:i/>
                <w:highlight w:val="white"/>
              </w:rPr>
              <w:t>7</w:t>
            </w:r>
            <w:r w:rsidRPr="00C736D3">
              <w:rPr>
                <w:i/>
                <w:highlight w:val="white"/>
              </w:rPr>
              <w:t xml:space="preserve"> năm 2017</w:t>
            </w:r>
          </w:p>
          <w:p w:rsidR="004E4DCF" w:rsidRPr="00C736D3" w:rsidRDefault="004E4DCF" w:rsidP="00456077">
            <w:pPr>
              <w:jc w:val="center"/>
              <w:rPr>
                <w:b/>
                <w:sz w:val="24"/>
                <w:szCs w:val="24"/>
                <w:highlight w:val="white"/>
              </w:rPr>
            </w:pPr>
          </w:p>
        </w:tc>
      </w:tr>
    </w:tbl>
    <w:p w:rsidR="004E4DCF" w:rsidRPr="00C736D3" w:rsidRDefault="004E4DCF" w:rsidP="004E4DCF">
      <w:pPr>
        <w:ind w:firstLine="720"/>
        <w:rPr>
          <w:highlight w:val="white"/>
        </w:rPr>
      </w:pPr>
    </w:p>
    <w:p w:rsidR="004E4DCF" w:rsidRPr="00C736D3" w:rsidRDefault="004E4DCF" w:rsidP="004E4DCF">
      <w:pPr>
        <w:ind w:firstLine="720"/>
        <w:rPr>
          <w:highlight w:val="white"/>
        </w:rPr>
      </w:pPr>
    </w:p>
    <w:p w:rsidR="004E4DCF" w:rsidRPr="00C736D3" w:rsidRDefault="004E4DCF" w:rsidP="004E4DCF">
      <w:pPr>
        <w:ind w:left="720" w:firstLine="720"/>
        <w:jc w:val="both"/>
        <w:rPr>
          <w:highlight w:val="white"/>
        </w:rPr>
      </w:pPr>
      <w:r w:rsidRPr="00C736D3">
        <w:rPr>
          <w:highlight w:val="white"/>
        </w:rPr>
        <w:t>Kính gửi: Ông Võ Minh Châu.</w:t>
      </w:r>
    </w:p>
    <w:p w:rsidR="004E4DCF" w:rsidRPr="00C736D3" w:rsidRDefault="004E4DCF" w:rsidP="004E4DCF">
      <w:pPr>
        <w:ind w:left="720" w:firstLine="720"/>
        <w:jc w:val="both"/>
        <w:rPr>
          <w:highlight w:val="white"/>
        </w:rPr>
      </w:pPr>
      <w:r w:rsidRPr="00C736D3">
        <w:rPr>
          <w:highlight w:val="white"/>
        </w:rPr>
        <w:t xml:space="preserve">                Số 6, ngõ 15, đường Cao Thắng, Khối 8, </w:t>
      </w:r>
      <w:r w:rsidRPr="00C736D3">
        <w:rPr>
          <w:color w:val="000000"/>
          <w:highlight w:val="white"/>
          <w:u w:color="FF0000"/>
        </w:rPr>
        <w:t>phường</w:t>
      </w:r>
      <w:r w:rsidRPr="00C736D3">
        <w:rPr>
          <w:highlight w:val="white"/>
        </w:rPr>
        <w:t xml:space="preserve"> Nam Hà,</w:t>
      </w:r>
    </w:p>
    <w:p w:rsidR="004E4DCF" w:rsidRPr="00C736D3" w:rsidRDefault="004E4DCF" w:rsidP="004E4DCF">
      <w:pPr>
        <w:ind w:left="720" w:firstLine="720"/>
        <w:jc w:val="both"/>
        <w:rPr>
          <w:highlight w:val="white"/>
        </w:rPr>
      </w:pPr>
      <w:r w:rsidRPr="00C736D3">
        <w:rPr>
          <w:highlight w:val="white"/>
        </w:rPr>
        <w:t xml:space="preserve">                                                                               thành phố Hà Tĩnh.</w:t>
      </w:r>
    </w:p>
    <w:p w:rsidR="004E4DCF" w:rsidRPr="00C736D3" w:rsidRDefault="004E4DCF" w:rsidP="004E4DCF">
      <w:pPr>
        <w:ind w:left="2595"/>
        <w:jc w:val="both"/>
        <w:rPr>
          <w:highlight w:val="white"/>
        </w:rPr>
      </w:pPr>
    </w:p>
    <w:p w:rsidR="005D1297" w:rsidRDefault="004E4DCF" w:rsidP="004E4DCF">
      <w:pPr>
        <w:spacing w:after="120"/>
        <w:jc w:val="both"/>
        <w:rPr>
          <w:highlight w:val="white"/>
        </w:rPr>
      </w:pPr>
      <w:r w:rsidRPr="00C736D3">
        <w:rPr>
          <w:highlight w:val="white"/>
        </w:rPr>
        <w:tab/>
        <w:t xml:space="preserve">Chủ tịch </w:t>
      </w:r>
      <w:r w:rsidR="00030A70" w:rsidRPr="00030A70">
        <w:rPr>
          <w:highlight w:val="white"/>
        </w:rPr>
        <w:t>Hội đồng nhân dân huyện Hương Sơn</w:t>
      </w:r>
      <w:r w:rsidRPr="00C736D3">
        <w:rPr>
          <w:highlight w:val="white"/>
        </w:rPr>
        <w:t xml:space="preserve"> nhận được thư của ông</w:t>
      </w:r>
      <w:r w:rsidR="00030A70">
        <w:rPr>
          <w:highlight w:val="white"/>
        </w:rPr>
        <w:t xml:space="preserve"> (ông ghi là "Lời thỉnh cầu")</w:t>
      </w:r>
      <w:r w:rsidRPr="00C736D3">
        <w:rPr>
          <w:highlight w:val="white"/>
        </w:rPr>
        <w:t>, có nội dung yêu cầu được</w:t>
      </w:r>
      <w:r w:rsidR="00030A70">
        <w:rPr>
          <w:highlight w:val="white"/>
        </w:rPr>
        <w:t xml:space="preserve"> đối thoại, trả lời về nội dung 03 bài báo của ông và tiếp tục</w:t>
      </w:r>
      <w:r w:rsidRPr="00C736D3">
        <w:rPr>
          <w:highlight w:val="white"/>
        </w:rPr>
        <w:t xml:space="preserve"> giải quyết khiếu kiện của gia đình ông Nguyễn Văn Hợi, </w:t>
      </w:r>
      <w:r w:rsidRPr="00C736D3">
        <w:rPr>
          <w:color w:val="000000"/>
          <w:highlight w:val="white"/>
          <w:u w:color="FF0000"/>
        </w:rPr>
        <w:t>thôn</w:t>
      </w:r>
      <w:r w:rsidRPr="00C736D3">
        <w:rPr>
          <w:highlight w:val="white"/>
        </w:rPr>
        <w:t xml:space="preserve"> Bãi Trạm, </w:t>
      </w:r>
      <w:r w:rsidRPr="00C736D3">
        <w:rPr>
          <w:color w:val="000000"/>
          <w:highlight w:val="white"/>
          <w:u w:color="FF0000"/>
        </w:rPr>
        <w:t>xã</w:t>
      </w:r>
      <w:r w:rsidRPr="00C736D3">
        <w:rPr>
          <w:highlight w:val="white"/>
        </w:rPr>
        <w:t xml:space="preserve"> Sơn Châu</w:t>
      </w:r>
      <w:r w:rsidR="00030A70">
        <w:rPr>
          <w:highlight w:val="white"/>
        </w:rPr>
        <w:t xml:space="preserve"> đối với quyền sử dụng đất</w:t>
      </w:r>
      <w:r w:rsidR="004A4DA1">
        <w:rPr>
          <w:highlight w:val="white"/>
        </w:rPr>
        <w:t xml:space="preserve"> của gia đình ông Hợi</w:t>
      </w:r>
      <w:r w:rsidR="005D1297">
        <w:rPr>
          <w:highlight w:val="white"/>
        </w:rPr>
        <w:t>.</w:t>
      </w:r>
    </w:p>
    <w:p w:rsidR="004E4DCF" w:rsidRPr="001F5737" w:rsidRDefault="004E4DCF" w:rsidP="004E4DCF">
      <w:pPr>
        <w:spacing w:after="120"/>
        <w:jc w:val="both"/>
        <w:rPr>
          <w:spacing w:val="-4"/>
          <w:highlight w:val="white"/>
        </w:rPr>
      </w:pPr>
      <w:r w:rsidRPr="001F5737">
        <w:rPr>
          <w:spacing w:val="-4"/>
          <w:highlight w:val="white"/>
        </w:rPr>
        <w:tab/>
      </w:r>
      <w:r w:rsidR="004A4DA1" w:rsidRPr="001F5737">
        <w:rPr>
          <w:spacing w:val="-4"/>
          <w:highlight w:val="white"/>
        </w:rPr>
        <w:t>Vấn đề này, xin</w:t>
      </w:r>
      <w:r w:rsidRPr="001F5737">
        <w:rPr>
          <w:spacing w:val="-4"/>
          <w:highlight w:val="white"/>
        </w:rPr>
        <w:t xml:space="preserve"> trả lời</w:t>
      </w:r>
      <w:r w:rsidR="004A4DA1" w:rsidRPr="001F5737">
        <w:rPr>
          <w:spacing w:val="-4"/>
          <w:highlight w:val="white"/>
        </w:rPr>
        <w:t xml:space="preserve"> ông</w:t>
      </w:r>
      <w:r w:rsidRPr="001F5737">
        <w:rPr>
          <w:spacing w:val="-4"/>
          <w:highlight w:val="white"/>
        </w:rPr>
        <w:t xml:space="preserve"> như sau:</w:t>
      </w:r>
      <w:r w:rsidR="004A4DA1" w:rsidRPr="001F5737">
        <w:rPr>
          <w:spacing w:val="-4"/>
          <w:highlight w:val="white"/>
        </w:rPr>
        <w:t xml:space="preserve"> Toàn bộ nội dung khiếu kiện của ông Hợi đã được chính quyền các cấp từ xã, huyện, tỉnh và các cơ quan chức năng của Trung ương xem xét, giải quyết, trả lời đầy đủ, khách quan, đúng pháp luật. Trong quá trình giải quyết, Ủy ban nhân dân huyện Hương Sơn, Hội Luật gia</w:t>
      </w:r>
      <w:r w:rsidR="001F5737" w:rsidRPr="001F5737">
        <w:rPr>
          <w:spacing w:val="-4"/>
          <w:highlight w:val="white"/>
        </w:rPr>
        <w:t xml:space="preserve"> tỉnh</w:t>
      </w:r>
      <w:r w:rsidR="004A4DA1" w:rsidRPr="001F5737">
        <w:rPr>
          <w:spacing w:val="-4"/>
          <w:highlight w:val="white"/>
        </w:rPr>
        <w:t xml:space="preserve"> Hà Tĩnh đã tổ chức 04 cuộc đối thoại trực tiếp với ông Hợi và những người có liên quan; các khiếu nại, tố cáo, kiến nghị, phản ánh của gia đình </w:t>
      </w:r>
      <w:r w:rsidR="004A4DA1" w:rsidRPr="001F5737">
        <w:rPr>
          <w:spacing w:val="-4"/>
          <w:highlight w:val="white"/>
        </w:rPr>
        <w:t>ông Nguyễn Văn Hợi</w:t>
      </w:r>
      <w:r w:rsidR="004A4DA1" w:rsidRPr="001F5737">
        <w:rPr>
          <w:spacing w:val="-4"/>
          <w:highlight w:val="white"/>
        </w:rPr>
        <w:t xml:space="preserve"> đã được tiếp nhận, giải quyết theo đúng trình tự và thẩm quyền mà pháp luật quy định.</w:t>
      </w:r>
    </w:p>
    <w:p w:rsidR="004A4DA1" w:rsidRPr="00C736D3" w:rsidRDefault="004A4DA1" w:rsidP="004E4DCF">
      <w:pPr>
        <w:spacing w:after="120"/>
        <w:jc w:val="both"/>
        <w:rPr>
          <w:highlight w:val="white"/>
        </w:rPr>
      </w:pPr>
      <w:r>
        <w:rPr>
          <w:highlight w:val="white"/>
        </w:rPr>
        <w:tab/>
        <w:t xml:space="preserve">Nay, nếu gia đình </w:t>
      </w:r>
      <w:r w:rsidRPr="00C736D3">
        <w:rPr>
          <w:highlight w:val="white"/>
        </w:rPr>
        <w:t>ông Nguyễn Văn Hợi</w:t>
      </w:r>
      <w:r>
        <w:rPr>
          <w:highlight w:val="white"/>
        </w:rPr>
        <w:t xml:space="preserve"> cho rằng quá trình giải quyết đó</w:t>
      </w:r>
      <w:r w:rsidR="006F4B17">
        <w:rPr>
          <w:highlight w:val="white"/>
        </w:rPr>
        <w:t xml:space="preserve"> </w:t>
      </w:r>
      <w:r w:rsidR="005D1297">
        <w:rPr>
          <w:highlight w:val="white"/>
        </w:rPr>
        <w:t xml:space="preserve">có những quyết định hành chính, hành vi hành chính của cá nhân, cơ quan, tổ chức </w:t>
      </w:r>
      <w:r w:rsidR="006F4B17">
        <w:rPr>
          <w:highlight w:val="white"/>
        </w:rPr>
        <w:t>không đúng pháp luật hoặc có các tài liệu, chứng cứ mới để chứng minh</w:t>
      </w:r>
      <w:r w:rsidR="005D1297">
        <w:rPr>
          <w:highlight w:val="white"/>
        </w:rPr>
        <w:t>, bảo vệ</w:t>
      </w:r>
      <w:r w:rsidR="006F4B17">
        <w:rPr>
          <w:highlight w:val="white"/>
        </w:rPr>
        <w:t xml:space="preserve"> quyền lợi hợp pháp của mình, thì</w:t>
      </w:r>
      <w:r w:rsidR="005D1297">
        <w:rPr>
          <w:highlight w:val="white"/>
        </w:rPr>
        <w:t xml:space="preserve"> đề nghị ông hướng dẫn ông Hợi</w:t>
      </w:r>
      <w:r w:rsidR="006F4B17">
        <w:rPr>
          <w:highlight w:val="white"/>
        </w:rPr>
        <w:t xml:space="preserve"> tiếp tục gửi đơn đến các cơ quan có thẩm quyền để được xem xét, giải quyết.</w:t>
      </w:r>
    </w:p>
    <w:p w:rsidR="006F4B17" w:rsidRDefault="004E4DCF" w:rsidP="004E4DCF">
      <w:pPr>
        <w:spacing w:after="120"/>
        <w:jc w:val="both"/>
        <w:rPr>
          <w:highlight w:val="white"/>
        </w:rPr>
      </w:pPr>
      <w:r w:rsidRPr="00C736D3">
        <w:rPr>
          <w:highlight w:val="white"/>
        </w:rPr>
        <w:tab/>
      </w:r>
      <w:r w:rsidR="006F4B17">
        <w:rPr>
          <w:highlight w:val="white"/>
        </w:rPr>
        <w:t>Về đề nghị</w:t>
      </w:r>
      <w:r w:rsidR="005D1297">
        <w:rPr>
          <w:highlight w:val="white"/>
        </w:rPr>
        <w:t xml:space="preserve"> nêu trên của</w:t>
      </w:r>
      <w:r w:rsidR="006F4B17">
        <w:rPr>
          <w:highlight w:val="white"/>
        </w:rPr>
        <w:t xml:space="preserve"> ông, c</w:t>
      </w:r>
      <w:r w:rsidRPr="00C736D3">
        <w:rPr>
          <w:szCs w:val="28"/>
          <w:highlight w:val="white"/>
        </w:rPr>
        <w:t>ăn cứ</w:t>
      </w:r>
      <w:r w:rsidR="001F5737">
        <w:rPr>
          <w:szCs w:val="28"/>
          <w:highlight w:val="white"/>
        </w:rPr>
        <w:t xml:space="preserve"> quy định pháp luật hiện hành,</w:t>
      </w:r>
      <w:r w:rsidRPr="00C736D3">
        <w:rPr>
          <w:szCs w:val="28"/>
          <w:highlight w:val="white"/>
        </w:rPr>
        <w:t xml:space="preserve"> thì </w:t>
      </w:r>
      <w:r w:rsidRPr="00C736D3">
        <w:rPr>
          <w:highlight w:val="white"/>
        </w:rPr>
        <w:t xml:space="preserve">không </w:t>
      </w:r>
      <w:r w:rsidR="001F5737">
        <w:rPr>
          <w:highlight w:val="white"/>
        </w:rPr>
        <w:t xml:space="preserve">thuộc thẩm quyền giải quyết của </w:t>
      </w:r>
      <w:r w:rsidR="001F5737" w:rsidRPr="001F5737">
        <w:rPr>
          <w:highlight w:val="white"/>
        </w:rPr>
        <w:t xml:space="preserve">Hội đồng nhân dân </w:t>
      </w:r>
      <w:r w:rsidR="001F5737">
        <w:rPr>
          <w:highlight w:val="white"/>
        </w:rPr>
        <w:t xml:space="preserve">và </w:t>
      </w:r>
      <w:r w:rsidR="001F5737" w:rsidRPr="001F5737">
        <w:rPr>
          <w:highlight w:val="white"/>
        </w:rPr>
        <w:t>Ủy ban nhân dân huyện Hương Sơn</w:t>
      </w:r>
      <w:r w:rsidRPr="00C736D3">
        <w:rPr>
          <w:highlight w:val="white"/>
        </w:rPr>
        <w:t xml:space="preserve"> nữa.</w:t>
      </w:r>
      <w:r>
        <w:rPr>
          <w:highlight w:val="white"/>
        </w:rPr>
        <w:t xml:space="preserve"> </w:t>
      </w:r>
    </w:p>
    <w:p w:rsidR="004E4DCF" w:rsidRDefault="006F4B17" w:rsidP="004E4DCF">
      <w:pPr>
        <w:spacing w:after="120"/>
        <w:jc w:val="both"/>
        <w:rPr>
          <w:spacing w:val="-2"/>
          <w:szCs w:val="28"/>
          <w:highlight w:val="white"/>
          <w:lang w:val="pt-BR"/>
        </w:rPr>
      </w:pPr>
      <w:r>
        <w:rPr>
          <w:highlight w:val="white"/>
        </w:rPr>
        <w:tab/>
      </w:r>
      <w:r w:rsidR="004E4DCF" w:rsidRPr="00C736D3">
        <w:rPr>
          <w:szCs w:val="28"/>
          <w:highlight w:val="white"/>
        </w:rPr>
        <w:t xml:space="preserve">Vậy, </w:t>
      </w:r>
      <w:r>
        <w:rPr>
          <w:szCs w:val="28"/>
          <w:highlight w:val="white"/>
        </w:rPr>
        <w:t xml:space="preserve">Thường trực </w:t>
      </w:r>
      <w:r w:rsidRPr="006F4B17">
        <w:rPr>
          <w:szCs w:val="28"/>
          <w:highlight w:val="white"/>
        </w:rPr>
        <w:t>Hội đồng nhân dân huyện Hương Sơn</w:t>
      </w:r>
      <w:r w:rsidR="004E4DCF" w:rsidRPr="00C736D3">
        <w:rPr>
          <w:szCs w:val="28"/>
          <w:highlight w:val="white"/>
        </w:rPr>
        <w:t xml:space="preserve"> thông báo để </w:t>
      </w:r>
      <w:r w:rsidR="004E4DCF" w:rsidRPr="00C736D3">
        <w:rPr>
          <w:spacing w:val="-2"/>
          <w:szCs w:val="28"/>
          <w:highlight w:val="white"/>
          <w:lang w:val="pt-BR"/>
        </w:rPr>
        <w:t>ông được biết.</w:t>
      </w:r>
      <w:r w:rsidR="004E4DCF">
        <w:rPr>
          <w:spacing w:val="-2"/>
          <w:szCs w:val="28"/>
          <w:highlight w:val="white"/>
          <w:lang w:val="pt-BR"/>
        </w:rPr>
        <w:tab/>
      </w:r>
    </w:p>
    <w:p w:rsidR="004E4DCF" w:rsidRPr="00C736D3" w:rsidRDefault="004E4DCF" w:rsidP="001F5737">
      <w:pPr>
        <w:jc w:val="both"/>
        <w:rPr>
          <w:spacing w:val="-2"/>
          <w:szCs w:val="28"/>
          <w:highlight w:val="white"/>
          <w:lang w:val="pt-BR"/>
        </w:rPr>
      </w:pPr>
      <w:r w:rsidRPr="00C736D3">
        <w:rPr>
          <w:spacing w:val="-2"/>
          <w:szCs w:val="28"/>
          <w:highlight w:val="white"/>
          <w:lang w:val="pt-BR"/>
        </w:rPr>
        <w:tab/>
        <w:t>Kính chúc ông sức khỏe.</w:t>
      </w:r>
      <w:r w:rsidRPr="00C736D3">
        <w:rPr>
          <w:spacing w:val="-2"/>
          <w:szCs w:val="28"/>
          <w:highlight w:val="white"/>
          <w:lang w:val="pt-BR"/>
        </w:rPr>
        <w:tab/>
        <w:t>Trân trọng./.</w:t>
      </w:r>
    </w:p>
    <w:p w:rsidR="004E4DCF" w:rsidRPr="00C736D3" w:rsidRDefault="004E4DCF" w:rsidP="001F5737">
      <w:pPr>
        <w:jc w:val="both"/>
        <w:rPr>
          <w:spacing w:val="-2"/>
          <w:szCs w:val="28"/>
          <w:highlight w:val="white"/>
          <w:lang w:val="pt-BR"/>
        </w:rPr>
      </w:pPr>
    </w:p>
    <w:tbl>
      <w:tblPr>
        <w:tblpPr w:leftFromText="180" w:rightFromText="180" w:vertAnchor="text" w:horzAnchor="margin" w:tblpY="131"/>
        <w:tblW w:w="0" w:type="auto"/>
        <w:tblLook w:val="01E0" w:firstRow="1" w:lastRow="1" w:firstColumn="1" w:lastColumn="1" w:noHBand="0" w:noVBand="0"/>
      </w:tblPr>
      <w:tblGrid>
        <w:gridCol w:w="4637"/>
        <w:gridCol w:w="4827"/>
      </w:tblGrid>
      <w:tr w:rsidR="004E4DCF" w:rsidRPr="00C736D3" w:rsidTr="00456077">
        <w:trPr>
          <w:trHeight w:val="2280"/>
        </w:trPr>
        <w:tc>
          <w:tcPr>
            <w:tcW w:w="4637" w:type="dxa"/>
            <w:shd w:val="clear" w:color="auto" w:fill="auto"/>
          </w:tcPr>
          <w:p w:rsidR="004E4DCF" w:rsidRPr="00C736D3" w:rsidRDefault="004E4DCF" w:rsidP="00456077">
            <w:pPr>
              <w:jc w:val="both"/>
              <w:rPr>
                <w:b/>
                <w:bCs/>
                <w:i/>
                <w:iCs/>
                <w:highlight w:val="white"/>
              </w:rPr>
            </w:pPr>
            <w:r w:rsidRPr="00C736D3">
              <w:rPr>
                <w:b/>
                <w:bCs/>
                <w:i/>
                <w:iCs/>
                <w:sz w:val="24"/>
                <w:szCs w:val="24"/>
                <w:highlight w:val="white"/>
              </w:rPr>
              <w:t>Nơi nhận:</w:t>
            </w:r>
          </w:p>
          <w:p w:rsidR="004E4DCF" w:rsidRPr="00C736D3" w:rsidRDefault="004E4DCF" w:rsidP="00456077">
            <w:pPr>
              <w:jc w:val="both"/>
              <w:rPr>
                <w:sz w:val="22"/>
                <w:highlight w:val="white"/>
              </w:rPr>
            </w:pPr>
            <w:r w:rsidRPr="00C736D3">
              <w:rPr>
                <w:sz w:val="22"/>
                <w:highlight w:val="white"/>
              </w:rPr>
              <w:t>- Nh</w:t>
            </w:r>
            <w:r w:rsidRPr="00C736D3">
              <w:rPr>
                <w:sz w:val="22"/>
                <w:highlight w:val="white"/>
              </w:rPr>
              <w:softHyphen/>
              <w:t>ư trên;</w:t>
            </w:r>
          </w:p>
          <w:p w:rsidR="004E4DCF" w:rsidRPr="00C736D3" w:rsidRDefault="004E4DCF" w:rsidP="00456077">
            <w:pPr>
              <w:jc w:val="both"/>
              <w:rPr>
                <w:sz w:val="22"/>
                <w:highlight w:val="white"/>
              </w:rPr>
            </w:pPr>
            <w:r w:rsidRPr="00C736D3">
              <w:rPr>
                <w:noProof/>
                <w:sz w:val="22"/>
                <w:highlight w:val="white"/>
              </w:rPr>
              <mc:AlternateContent>
                <mc:Choice Requires="wps">
                  <w:drawing>
                    <wp:anchor distT="0" distB="0" distL="114300" distR="114300" simplePos="0" relativeHeight="251661312" behindDoc="0" locked="0" layoutInCell="1" allowOverlap="1" wp14:anchorId="3C8015C8" wp14:editId="18D06DF4">
                      <wp:simplePos x="0" y="0"/>
                      <wp:positionH relativeFrom="column">
                        <wp:posOffset>1584046</wp:posOffset>
                      </wp:positionH>
                      <wp:positionV relativeFrom="paragraph">
                        <wp:posOffset>53975</wp:posOffset>
                      </wp:positionV>
                      <wp:extent cx="110892" cy="234176"/>
                      <wp:effectExtent l="0" t="0" r="22860" b="13970"/>
                      <wp:wrapNone/>
                      <wp:docPr id="6" name="Right Brace 6"/>
                      <wp:cNvGraphicFramePr/>
                      <a:graphic xmlns:a="http://schemas.openxmlformats.org/drawingml/2006/main">
                        <a:graphicData uri="http://schemas.microsoft.com/office/word/2010/wordprocessingShape">
                          <wps:wsp>
                            <wps:cNvSpPr/>
                            <wps:spPr>
                              <a:xfrm>
                                <a:off x="0" y="0"/>
                                <a:ext cx="110892" cy="23417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124.75pt;margin-top:4.25pt;width:8.75pt;height:18.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" adj="852" strokecolor="#4579b8 [3044]"/>
                  </w:pict>
                </mc:Fallback>
              </mc:AlternateContent>
            </w:r>
            <w:r w:rsidRPr="00C736D3">
              <w:rPr>
                <w:sz w:val="22"/>
                <w:highlight w:val="white"/>
              </w:rPr>
              <w:t xml:space="preserve">- Đ/c </w:t>
            </w:r>
            <w:r w:rsidR="006F4B17">
              <w:rPr>
                <w:sz w:val="22"/>
                <w:highlight w:val="white"/>
              </w:rPr>
              <w:t>Bí thư H</w:t>
            </w:r>
            <w:r w:rsidRPr="00C736D3">
              <w:rPr>
                <w:sz w:val="22"/>
                <w:highlight w:val="white"/>
              </w:rPr>
              <w:t>uyện</w:t>
            </w:r>
            <w:r w:rsidR="006F4B17">
              <w:rPr>
                <w:sz w:val="22"/>
                <w:highlight w:val="white"/>
              </w:rPr>
              <w:t xml:space="preserve"> ủy</w:t>
            </w:r>
            <w:r w:rsidRPr="00C736D3">
              <w:rPr>
                <w:sz w:val="22"/>
                <w:highlight w:val="white"/>
              </w:rPr>
              <w:t xml:space="preserve">;   </w:t>
            </w:r>
            <w:r w:rsidR="006F4B17">
              <w:rPr>
                <w:sz w:val="22"/>
                <w:highlight w:val="white"/>
              </w:rPr>
              <w:t xml:space="preserve">         </w:t>
            </w:r>
            <w:r w:rsidRPr="00C736D3">
              <w:rPr>
                <w:sz w:val="22"/>
                <w:highlight w:val="white"/>
              </w:rPr>
              <w:t xml:space="preserve">    Để</w:t>
            </w:r>
          </w:p>
          <w:p w:rsidR="004E4DCF" w:rsidRPr="00C736D3" w:rsidRDefault="004E4DCF" w:rsidP="00456077">
            <w:pPr>
              <w:jc w:val="both"/>
              <w:rPr>
                <w:sz w:val="22"/>
                <w:highlight w:val="white"/>
              </w:rPr>
            </w:pPr>
            <w:r w:rsidRPr="00C736D3">
              <w:rPr>
                <w:sz w:val="22"/>
                <w:highlight w:val="white"/>
              </w:rPr>
              <w:t xml:space="preserve">- </w:t>
            </w:r>
            <w:r w:rsidR="006F4B17">
              <w:rPr>
                <w:sz w:val="22"/>
                <w:highlight w:val="white"/>
              </w:rPr>
              <w:t xml:space="preserve">Chủ tịch </w:t>
            </w:r>
            <w:r w:rsidRPr="00C736D3">
              <w:rPr>
                <w:sz w:val="22"/>
                <w:highlight w:val="white"/>
              </w:rPr>
              <w:t xml:space="preserve">UBND </w:t>
            </w:r>
            <w:r w:rsidR="006F4B17">
              <w:rPr>
                <w:sz w:val="22"/>
                <w:highlight w:val="white"/>
              </w:rPr>
              <w:t>huyện</w:t>
            </w:r>
            <w:r w:rsidRPr="00C736D3">
              <w:rPr>
                <w:sz w:val="22"/>
                <w:highlight w:val="white"/>
              </w:rPr>
              <w:t>;             biết</w:t>
            </w:r>
          </w:p>
          <w:p w:rsidR="004E4DCF" w:rsidRPr="00C736D3" w:rsidRDefault="004E4DCF" w:rsidP="00456077">
            <w:pPr>
              <w:jc w:val="both"/>
              <w:rPr>
                <w:highlight w:val="white"/>
              </w:rPr>
            </w:pPr>
            <w:r w:rsidRPr="00C736D3">
              <w:rPr>
                <w:sz w:val="22"/>
                <w:highlight w:val="white"/>
              </w:rPr>
              <w:t>- Lưu VT.</w:t>
            </w:r>
          </w:p>
        </w:tc>
        <w:tc>
          <w:tcPr>
            <w:tcW w:w="4827" w:type="dxa"/>
            <w:shd w:val="clear" w:color="auto" w:fill="auto"/>
          </w:tcPr>
          <w:p w:rsidR="004E4DCF" w:rsidRPr="00C736D3" w:rsidRDefault="004E4DCF" w:rsidP="00456077">
            <w:pPr>
              <w:jc w:val="center"/>
              <w:rPr>
                <w:b/>
                <w:bCs/>
                <w:sz w:val="26"/>
                <w:szCs w:val="26"/>
                <w:highlight w:val="white"/>
              </w:rPr>
            </w:pPr>
            <w:r w:rsidRPr="00C736D3">
              <w:rPr>
                <w:b/>
                <w:bCs/>
                <w:sz w:val="26"/>
                <w:szCs w:val="26"/>
                <w:highlight w:val="white"/>
              </w:rPr>
              <w:t>TL. CHỦ TỊCH</w:t>
            </w:r>
          </w:p>
          <w:p w:rsidR="004E4DCF" w:rsidRPr="00C736D3" w:rsidRDefault="004E4DCF" w:rsidP="00456077">
            <w:pPr>
              <w:jc w:val="center"/>
              <w:rPr>
                <w:b/>
                <w:bCs/>
                <w:sz w:val="26"/>
                <w:szCs w:val="26"/>
                <w:highlight w:val="white"/>
              </w:rPr>
            </w:pPr>
            <w:r w:rsidRPr="00C736D3">
              <w:rPr>
                <w:b/>
                <w:bCs/>
                <w:sz w:val="26"/>
                <w:szCs w:val="26"/>
                <w:highlight w:val="white"/>
              </w:rPr>
              <w:t>CHÁNH VĂN PHÒNG</w:t>
            </w:r>
          </w:p>
          <w:p w:rsidR="004E4DCF" w:rsidRDefault="004E4DCF" w:rsidP="00456077">
            <w:pPr>
              <w:jc w:val="both"/>
              <w:rPr>
                <w:highlight w:val="white"/>
              </w:rPr>
            </w:pPr>
            <w:r w:rsidRPr="00C736D3">
              <w:rPr>
                <w:b/>
                <w:bCs/>
                <w:highlight w:val="white"/>
              </w:rPr>
              <w:t xml:space="preserve">           </w:t>
            </w:r>
          </w:p>
          <w:p w:rsidR="004E4DCF" w:rsidRDefault="004E4DCF" w:rsidP="00456077">
            <w:pPr>
              <w:jc w:val="both"/>
              <w:rPr>
                <w:highlight w:val="white"/>
              </w:rPr>
            </w:pPr>
          </w:p>
          <w:p w:rsidR="004E4DCF" w:rsidRDefault="004E4DCF" w:rsidP="00456077">
            <w:pPr>
              <w:jc w:val="both"/>
              <w:rPr>
                <w:highlight w:val="white"/>
              </w:rPr>
            </w:pPr>
          </w:p>
          <w:p w:rsidR="004E4DCF" w:rsidRPr="00C736D3" w:rsidRDefault="004E4DCF" w:rsidP="00456077">
            <w:pPr>
              <w:jc w:val="both"/>
              <w:rPr>
                <w:b/>
                <w:bCs/>
                <w:highlight w:val="white"/>
              </w:rPr>
            </w:pPr>
          </w:p>
          <w:p w:rsidR="004E4DCF" w:rsidRDefault="004E4DCF" w:rsidP="00456077">
            <w:pPr>
              <w:jc w:val="center"/>
              <w:rPr>
                <w:b/>
                <w:bCs/>
                <w:highlight w:val="white"/>
              </w:rPr>
            </w:pPr>
          </w:p>
          <w:p w:rsidR="006F4B17" w:rsidRPr="00C736D3" w:rsidRDefault="006F4B17" w:rsidP="00456077">
            <w:pPr>
              <w:jc w:val="center"/>
              <w:rPr>
                <w:b/>
                <w:bCs/>
                <w:sz w:val="26"/>
                <w:szCs w:val="26"/>
                <w:highlight w:val="white"/>
              </w:rPr>
            </w:pPr>
            <w:r>
              <w:rPr>
                <w:b/>
                <w:bCs/>
                <w:highlight w:val="white"/>
              </w:rPr>
              <w:t>Hồ Thái Sơn</w:t>
            </w:r>
          </w:p>
        </w:tc>
      </w:tr>
    </w:tbl>
    <w:p w:rsidR="00843318" w:rsidRPr="001F5737" w:rsidRDefault="00843318" w:rsidP="006F4B17">
      <w:pPr>
        <w:jc w:val="both"/>
        <w:rPr>
          <w:sz w:val="10"/>
        </w:rPr>
      </w:pPr>
      <w:bookmarkStart w:id="0" w:name="_GoBack"/>
      <w:bookmarkEnd w:id="0"/>
    </w:p>
    <w:sectPr w:rsidR="00843318" w:rsidRPr="001F5737" w:rsidSect="009B277A">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74"/>
    <w:rsid w:val="00027C46"/>
    <w:rsid w:val="00030A70"/>
    <w:rsid w:val="000C158D"/>
    <w:rsid w:val="001C4A31"/>
    <w:rsid w:val="001E076A"/>
    <w:rsid w:val="001E2F39"/>
    <w:rsid w:val="001E3AA1"/>
    <w:rsid w:val="001F5737"/>
    <w:rsid w:val="002A5D5D"/>
    <w:rsid w:val="002F3F76"/>
    <w:rsid w:val="00307D26"/>
    <w:rsid w:val="00315C0B"/>
    <w:rsid w:val="00325522"/>
    <w:rsid w:val="003372EC"/>
    <w:rsid w:val="003B05B6"/>
    <w:rsid w:val="003B7855"/>
    <w:rsid w:val="0048781B"/>
    <w:rsid w:val="004A4DA1"/>
    <w:rsid w:val="004B1CE5"/>
    <w:rsid w:val="004E4DCF"/>
    <w:rsid w:val="0052656E"/>
    <w:rsid w:val="00557CB3"/>
    <w:rsid w:val="005D1297"/>
    <w:rsid w:val="005D1DF0"/>
    <w:rsid w:val="005F08F6"/>
    <w:rsid w:val="00611B68"/>
    <w:rsid w:val="006157B8"/>
    <w:rsid w:val="0066375B"/>
    <w:rsid w:val="006D1006"/>
    <w:rsid w:val="006D1874"/>
    <w:rsid w:val="006F4B17"/>
    <w:rsid w:val="008042DE"/>
    <w:rsid w:val="00843318"/>
    <w:rsid w:val="008B109F"/>
    <w:rsid w:val="009B277A"/>
    <w:rsid w:val="00A0788A"/>
    <w:rsid w:val="00A91A0C"/>
    <w:rsid w:val="00AE021D"/>
    <w:rsid w:val="00BA1C3A"/>
    <w:rsid w:val="00BF3D2A"/>
    <w:rsid w:val="00C144FB"/>
    <w:rsid w:val="00C331C4"/>
    <w:rsid w:val="00DB0D24"/>
    <w:rsid w:val="00E26604"/>
    <w:rsid w:val="00E84AE9"/>
    <w:rsid w:val="00E950A8"/>
    <w:rsid w:val="00E97769"/>
    <w:rsid w:val="00EC772B"/>
    <w:rsid w:val="00F27D05"/>
    <w:rsid w:val="00F54530"/>
    <w:rsid w:val="00FE7295"/>
    <w:rsid w:val="00FF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DCF"/>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DCF"/>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2017-07-13T03:18:00Z</dcterms:created>
  <dcterms:modified xsi:type="dcterms:W3CDTF">2017-07-13T04:04:00Z</dcterms:modified>
</cp:coreProperties>
</file>